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81" w:rsidRDefault="009A7081">
      <w:pPr>
        <w:spacing w:after="200" w:line="276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br w:type="page"/>
      </w:r>
    </w:p>
    <w:p w:rsidR="0020267C" w:rsidRPr="00107F2C" w:rsidRDefault="0020267C" w:rsidP="0020267C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07F2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20267C" w:rsidRPr="00107F2C" w:rsidRDefault="0020267C" w:rsidP="0020267C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312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25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Филимоновский</w:t>
      </w:r>
      <w:proofErr w:type="spellEnd"/>
      <w:r w:rsidRPr="0031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общеразвивающего вида с приоритетным осуществлением деятельности по физическому развитию детей»</w:t>
      </w:r>
      <w:r w:rsidRPr="00107F2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</w:p>
    <w:p w:rsidR="0020267C" w:rsidRPr="00107F2C" w:rsidRDefault="0020267C" w:rsidP="0020267C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663620 </w:t>
      </w:r>
      <w:r w:rsidRPr="00107F2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, Россия, Красноярский кра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й,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район, с. Филимоново</w:t>
      </w:r>
      <w:r w:rsidRPr="00107F2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,</w:t>
      </w:r>
    </w:p>
    <w:p w:rsidR="0020267C" w:rsidRPr="00107F2C" w:rsidRDefault="0020267C" w:rsidP="0020267C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ул. Новая ,9 </w:t>
      </w:r>
    </w:p>
    <w:p w:rsidR="0020267C" w:rsidRPr="00BA769F" w:rsidRDefault="0020267C" w:rsidP="0020267C">
      <w:pPr>
        <w:rPr>
          <w:lang w:val="en-US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                   </w:t>
      </w:r>
      <w:r w:rsidRPr="00107F2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т</w:t>
      </w:r>
      <w:r w:rsidRPr="00BA769F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/>
        </w:rPr>
        <w:t>. 8 (39161) 71-4-10</w:t>
      </w:r>
      <w:proofErr w:type="gramStart"/>
      <w:r w:rsidRPr="00BA769F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/>
        </w:rPr>
        <w:t xml:space="preserve"> ;</w:t>
      </w:r>
      <w:proofErr w:type="gramEnd"/>
      <w:r w:rsidRPr="00BA769F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/>
        </w:rPr>
        <w:t xml:space="preserve">  </w:t>
      </w:r>
      <w:r w:rsidRPr="00107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6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07F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A76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Pr="002831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</w:t>
        </w:r>
        <w:r w:rsidRPr="00BA769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_</w:t>
        </w:r>
        <w:r w:rsidRPr="002831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detskiy</w:t>
        </w:r>
        <w:r w:rsidRPr="00BA769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_</w:t>
        </w:r>
        <w:r w:rsidRPr="002831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sad</w:t>
        </w:r>
        <w:r w:rsidRPr="00BA769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2831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A769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2831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A76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0267C" w:rsidRPr="00BA769F" w:rsidRDefault="0020267C" w:rsidP="0020267C">
      <w:pPr>
        <w:rPr>
          <w:lang w:val="en-US"/>
        </w:rPr>
      </w:pPr>
    </w:p>
    <w:p w:rsidR="0020267C" w:rsidRPr="00BA769F" w:rsidRDefault="0020267C" w:rsidP="0020267C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 w:rsidRPr="00BA769F">
        <w:rPr>
          <w:rFonts w:ascii="Times New Roman" w:hAnsi="Times New Roman" w:cs="Times New Roman"/>
        </w:rPr>
        <w:t xml:space="preserve">Принято: на заседании                                                                     Утверждено: Заведующий МБДОУ            </w:t>
      </w:r>
    </w:p>
    <w:p w:rsidR="0020267C" w:rsidRPr="00BA769F" w:rsidRDefault="0020267C" w:rsidP="0020267C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 w:rsidRPr="00BA769F">
        <w:rPr>
          <w:rFonts w:ascii="Times New Roman" w:hAnsi="Times New Roman" w:cs="Times New Roman"/>
        </w:rPr>
        <w:t>Педагогического совета                                                                          «</w:t>
      </w:r>
      <w:proofErr w:type="spellStart"/>
      <w:r w:rsidRPr="00BA769F">
        <w:rPr>
          <w:rFonts w:ascii="Times New Roman" w:hAnsi="Times New Roman" w:cs="Times New Roman"/>
        </w:rPr>
        <w:t>Филимоновский</w:t>
      </w:r>
      <w:proofErr w:type="spellEnd"/>
      <w:r w:rsidRPr="00BA769F">
        <w:rPr>
          <w:rFonts w:ascii="Times New Roman" w:hAnsi="Times New Roman" w:cs="Times New Roman"/>
        </w:rPr>
        <w:t xml:space="preserve">  детский сад»</w:t>
      </w:r>
    </w:p>
    <w:p w:rsidR="0020267C" w:rsidRPr="00BA769F" w:rsidRDefault="0020267C" w:rsidP="0020267C">
      <w:pPr>
        <w:spacing w:after="0" w:line="240" w:lineRule="auto"/>
        <w:rPr>
          <w:rFonts w:ascii="Times New Roman" w:hAnsi="Times New Roman" w:cs="Times New Roman"/>
        </w:rPr>
      </w:pPr>
      <w:r w:rsidRPr="00BA769F">
        <w:rPr>
          <w:rFonts w:ascii="Times New Roman" w:hAnsi="Times New Roman" w:cs="Times New Roman"/>
        </w:rPr>
        <w:t>«</w:t>
      </w:r>
      <w:proofErr w:type="spellStart"/>
      <w:r w:rsidRPr="00BA769F">
        <w:rPr>
          <w:rFonts w:ascii="Times New Roman" w:hAnsi="Times New Roman" w:cs="Times New Roman"/>
        </w:rPr>
        <w:t>Филимоновский</w:t>
      </w:r>
      <w:proofErr w:type="spellEnd"/>
      <w:r w:rsidRPr="00BA769F">
        <w:rPr>
          <w:rFonts w:ascii="Times New Roman" w:hAnsi="Times New Roman" w:cs="Times New Roman"/>
        </w:rPr>
        <w:t xml:space="preserve">  детский сад»                                                         _______________ М.А. Доронина                                                                                                       </w:t>
      </w:r>
    </w:p>
    <w:p w:rsidR="0020267C" w:rsidRPr="00BA769F" w:rsidRDefault="0020267C" w:rsidP="0020267C">
      <w:pPr>
        <w:spacing w:after="0" w:line="240" w:lineRule="auto"/>
        <w:rPr>
          <w:rFonts w:ascii="Times New Roman" w:hAnsi="Times New Roman" w:cs="Times New Roman"/>
        </w:rPr>
      </w:pPr>
      <w:r w:rsidRPr="00BA769F">
        <w:rPr>
          <w:rFonts w:ascii="Times New Roman" w:hAnsi="Times New Roman" w:cs="Times New Roman"/>
        </w:rPr>
        <w:t>Протокол №1      от 30.08 . 2019   год                                                  Приказ №        от          2019   год</w:t>
      </w:r>
    </w:p>
    <w:p w:rsidR="0020267C" w:rsidRPr="005A7E44" w:rsidRDefault="0020267C" w:rsidP="0020267C">
      <w:pPr>
        <w:rPr>
          <w:rFonts w:ascii="Times New Roman" w:hAnsi="Times New Roman" w:cs="Times New Roman"/>
          <w:sz w:val="24"/>
          <w:szCs w:val="24"/>
        </w:rPr>
      </w:pPr>
    </w:p>
    <w:p w:rsidR="0020267C" w:rsidRDefault="0020267C" w:rsidP="002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7C" w:rsidRPr="00043799" w:rsidRDefault="0020267C" w:rsidP="0020267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799">
        <w:rPr>
          <w:rFonts w:ascii="Times New Roman" w:hAnsi="Times New Roman" w:cs="Times New Roman"/>
          <w:sz w:val="28"/>
          <w:szCs w:val="28"/>
        </w:rPr>
        <w:t xml:space="preserve">             ПОЛОЖЕНИЕ </w:t>
      </w:r>
    </w:p>
    <w:p w:rsidR="0020267C" w:rsidRPr="005A7E44" w:rsidRDefault="0020267C" w:rsidP="0020267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7E44">
        <w:rPr>
          <w:rFonts w:ascii="Times New Roman" w:hAnsi="Times New Roman" w:cs="Times New Roman"/>
          <w:sz w:val="28"/>
          <w:szCs w:val="28"/>
        </w:rPr>
        <w:t xml:space="preserve">  о режиме непосредственно образовательной деятельности (занятий)</w:t>
      </w:r>
    </w:p>
    <w:p w:rsidR="0020267C" w:rsidRDefault="0020267C" w:rsidP="0020267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E44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20267C" w:rsidRPr="002E7216" w:rsidRDefault="0020267C" w:rsidP="0020267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C" w:rsidRPr="004365F3" w:rsidRDefault="0020267C" w:rsidP="0020267C">
      <w:pPr>
        <w:pStyle w:val="a3"/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5F3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:rsidR="0020267C" w:rsidRPr="002E7216" w:rsidRDefault="0020267C" w:rsidP="002026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>1.1. Настоящее Положение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21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E7216">
        <w:rPr>
          <w:rFonts w:ascii="Times New Roman" w:hAnsi="Times New Roman" w:cs="Times New Roman"/>
          <w:sz w:val="28"/>
          <w:szCs w:val="28"/>
        </w:rPr>
        <w:t xml:space="preserve">оложение) регламентирует режим непосредственно образовательной деятельности (занятий) детей, посещающих </w:t>
      </w:r>
      <w:r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16">
        <w:rPr>
          <w:rFonts w:ascii="Times New Roman" w:hAnsi="Times New Roman" w:cs="Times New Roman"/>
          <w:sz w:val="28"/>
          <w:szCs w:val="28"/>
        </w:rPr>
        <w:t xml:space="preserve"> детский сад» (далее-Организация).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>1.2. Положение представляет собой локальный акт, разработанный  в соответствии с Законом Российской Федерации от 29.12.2012 года № 273-ФЗ «Об образовании в Российской Федерации», постановлением Главного государственного санитарного врача Российской Федерации от 15.05.2013 года № 26 «Санитарно-эпидемиологические требования к устройству, содержанию и организации режима работы дошкольных образовательных учреждений», СанПиН 2.4.1.3049-13, Уставом Организации.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 xml:space="preserve">     </w:t>
      </w:r>
      <w:r w:rsidRPr="004365F3">
        <w:rPr>
          <w:rFonts w:ascii="Times New Roman" w:hAnsi="Times New Roman" w:cs="Times New Roman"/>
          <w:b/>
          <w:sz w:val="28"/>
          <w:szCs w:val="28"/>
        </w:rPr>
        <w:t>2.</w:t>
      </w:r>
      <w:r w:rsidRPr="002E7216">
        <w:rPr>
          <w:rFonts w:ascii="Times New Roman" w:hAnsi="Times New Roman" w:cs="Times New Roman"/>
          <w:sz w:val="28"/>
          <w:szCs w:val="28"/>
        </w:rPr>
        <w:t xml:space="preserve"> </w:t>
      </w:r>
      <w:r w:rsidRPr="004365F3">
        <w:rPr>
          <w:rFonts w:ascii="Times New Roman" w:hAnsi="Times New Roman" w:cs="Times New Roman"/>
          <w:b/>
          <w:sz w:val="28"/>
          <w:szCs w:val="28"/>
        </w:rPr>
        <w:t>Режим функционирования Организации.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>2.1. Организация работает по 5-ти дневной рабочей недели.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>2.2. Режим работы Организации на группах общеразвивающей направленности: с 7.30 до 18.00 (10,5 часов).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>2.3. В субботу, воскресение и праздничные дни Организация не работает.</w:t>
      </w:r>
    </w:p>
    <w:p w:rsidR="0020267C" w:rsidRPr="004365F3" w:rsidRDefault="0020267C" w:rsidP="002026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5F3">
        <w:rPr>
          <w:rFonts w:ascii="Times New Roman" w:hAnsi="Times New Roman" w:cs="Times New Roman"/>
          <w:b/>
          <w:sz w:val="28"/>
          <w:szCs w:val="28"/>
        </w:rPr>
        <w:t xml:space="preserve">     3. Цель и задачи режима НО</w:t>
      </w:r>
      <w:proofErr w:type="gramStart"/>
      <w:r w:rsidRPr="004365F3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4365F3">
        <w:rPr>
          <w:rFonts w:ascii="Times New Roman" w:hAnsi="Times New Roman" w:cs="Times New Roman"/>
          <w:b/>
          <w:sz w:val="28"/>
          <w:szCs w:val="28"/>
        </w:rPr>
        <w:t>занятий)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>3.1. Основная цель: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>- Сохранение физического и психического здоровья ребенка при организации образовательного процесса.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>3.2. Задачи: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 xml:space="preserve">  - соблюдение гигиенических норм и требований к организации жизнедеятельности в Организации;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 xml:space="preserve">  - обеспечения гармоничного развития детей в соответствии с их возрастными особенностями;</w:t>
      </w:r>
    </w:p>
    <w:p w:rsidR="0020267C" w:rsidRPr="002E7216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t xml:space="preserve">  - построение индивидуального режима дня каждого ребенка  в период адаптации.</w:t>
      </w:r>
    </w:p>
    <w:p w:rsidR="0020267C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0267C" w:rsidRPr="004365F3" w:rsidRDefault="0020267C" w:rsidP="00202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5F3">
        <w:rPr>
          <w:rFonts w:ascii="Times New Roman" w:hAnsi="Times New Roman" w:cs="Times New Roman"/>
          <w:b/>
          <w:sz w:val="28"/>
          <w:szCs w:val="28"/>
        </w:rPr>
        <w:t>4. Организация режима НОД (занятий).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Организация режима 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(занятий) осуществляется с учетом санитарно-эпидемиологических правил и нормативов.   </w:t>
      </w:r>
    </w:p>
    <w:p w:rsidR="0020267C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Режим занятий (ООД) обучающихся (воспитанников) регламентируется годовым календарным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планом, расписанием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Образовательный процесс осуществляется в соответствии с основной образовательной программой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Учебный период в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проходит с 1 сентября по 31 мая, оздоровительный период – с 1 июня по 31 августа. Если первый учебный день приходится на выходной день, то учебный год начинается в первый, следующий за ним, рабочий день.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Режим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(занятий) составляется на 10,5 часово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режим пребывания детей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на каждую возрастную группу и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как приложение к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общеобразовательной программе Учреждения приказом заведующего.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Д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раннего возраста от 1,0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20267C" w:rsidRDefault="0020267C" w:rsidP="00202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</w:t>
      </w:r>
      <w:proofErr w:type="gramStart"/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(занятий)  для детей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до 3 лет не более  – 8 – 10 минут, от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  <w:proofErr w:type="gramEnd"/>
    </w:p>
    <w:p w:rsidR="0020267C" w:rsidRPr="00D95D83" w:rsidRDefault="0020267C" w:rsidP="00202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раннего возраста допускается проводить одно занятие в первую и одно занятие во вторую половину дня.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 Максимально допустимый объем образовательной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 в первой половине дня для младшего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возраста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-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 40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инут соответственно. Для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и подготовительного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трех занятий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- 45 минут и 1,5 часа соответственно. В се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редине времени, отведенного на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(занятия), проводят физкультурные мин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утки. Перерывы между периодами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(занятиями)  - не менее 10 минут.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(занятия)  с детьми старшего дошкольного возраста могут осуществляться во второй половине дня после дневного сна. Их продолжительность должна составлять не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25 - 30 минут в день. В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(занятиях) статического характера проводятся физкультурные минутки.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(занятия), требующие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ритмику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.13. </w:t>
      </w:r>
      <w:proofErr w:type="gramStart"/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продолжительность не должна превышать 20 минут в день.</w:t>
      </w:r>
      <w:r w:rsidRPr="00D95D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20267C" w:rsidRDefault="0020267C" w:rsidP="0020267C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67C" w:rsidRPr="00D95D83" w:rsidRDefault="0020267C" w:rsidP="0020267C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95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.Требования к организации физического воспитания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20267C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D95D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Двигательный режим, физические упражнения и закаливающие мероприятия следует осуществлять с учетом здоровья, возраста детей и времени года. </w:t>
      </w:r>
    </w:p>
    <w:p w:rsidR="0020267C" w:rsidRPr="00D95D83" w:rsidRDefault="0020267C" w:rsidP="0020267C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и другие. </w:t>
      </w:r>
    </w:p>
    <w:p w:rsidR="0020267C" w:rsidRPr="00D95D83" w:rsidRDefault="0020267C" w:rsidP="0020267C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двигательной деятельности детей используются оборудование и инвентарь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физкультурного зала и спортивной площадки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возрастом и ростом ребенка. </w:t>
      </w:r>
    </w:p>
    <w:p w:rsidR="0020267C" w:rsidRPr="002E7216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детьми второго и третьего года жизни занятия по физическому развитию основной образовательной программы осуществляют по подгруппам 2 - 3 раза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С детьми второго и третьего года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занятия по физическому развитию основной образовательной программы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в групповом помещении.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подгруппе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 - 6-8 мин.,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подгруппе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младшая – 8-10 мин.,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подгруппе 2 младшая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 мин., в средней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- 20 мин., в старшей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- 25 мин., в подготовительной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- 30 мин. </w:t>
      </w:r>
    </w:p>
    <w:p w:rsidR="0020267C" w:rsidRPr="00D95D83" w:rsidRDefault="0020267C" w:rsidP="0020267C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20267C" w:rsidRPr="00D95D83" w:rsidRDefault="0020267C" w:rsidP="0020267C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на открытом воз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духе. Для достижения достаточного объема двигательной активности детей необходимо использовать все организованные формы занятий физическими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упражнениями с широким включением подвижных игр, спортивных упражнений. </w:t>
      </w:r>
    </w:p>
    <w:p w:rsidR="0020267C" w:rsidRPr="00D95D83" w:rsidRDefault="0020267C" w:rsidP="0020267C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физическому развитию проводится с учетом здоровья детей при постоянном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со стороны медицинского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5D8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267C" w:rsidRDefault="0020267C" w:rsidP="0020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67C" w:rsidRPr="00D95D83" w:rsidRDefault="0020267C" w:rsidP="00202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E7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организации Н</w:t>
      </w:r>
      <w:r w:rsidRPr="00D95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 (занятий) </w:t>
      </w:r>
    </w:p>
    <w:p w:rsidR="0020267C" w:rsidRPr="00D95D83" w:rsidRDefault="0020267C" w:rsidP="00202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3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5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учебного года (декабрь) и в весенний период организуются недельные каникулы, во в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которых проводятся только 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(занятия) эстетического и оздоровительного циклов (музыкальные, физкультурные, рисование и т.п.) </w:t>
      </w:r>
    </w:p>
    <w:p w:rsidR="0020267C" w:rsidRPr="00D95D83" w:rsidRDefault="0020267C" w:rsidP="00202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(Н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ОД) учебные занятия не проводятся. Проводятся спортивные и подвижные игры, спортивные праздники, эк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скурсии.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67C" w:rsidRPr="00D95D83" w:rsidRDefault="0020267C" w:rsidP="00202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ОД) занятия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умственной активности для воспитанников дошкольного возраста (ФЭ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проводятся в группе воспитателем. </w:t>
      </w:r>
    </w:p>
    <w:p w:rsidR="0020267C" w:rsidRPr="00D95D83" w:rsidRDefault="0020267C" w:rsidP="0020267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 физкультурные занятия проводятся специали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узыкальном зале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267C" w:rsidRPr="00D95D83" w:rsidRDefault="0020267C" w:rsidP="00202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ОД) занятия в группах раннего возраста проводятся в группах воспитател</w:t>
      </w:r>
      <w:r w:rsidRPr="002E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ями. В теплый период года - на </w:t>
      </w:r>
      <w:r w:rsidRPr="00D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участка детского сада. Музыкальные занятия проводятся специалистом в группе в начале учебного года в период адаптации, затем в музыкальном зале.  </w:t>
      </w:r>
    </w:p>
    <w:p w:rsidR="0020267C" w:rsidRPr="00D95D83" w:rsidRDefault="0020267C" w:rsidP="00202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4637" w:rsidRDefault="00974637"/>
    <w:sectPr w:rsidR="0097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E"/>
    <w:multiLevelType w:val="hybridMultilevel"/>
    <w:tmpl w:val="6B60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7C"/>
    <w:rsid w:val="0020267C"/>
    <w:rsid w:val="00974637"/>
    <w:rsid w:val="009A7081"/>
    <w:rsid w:val="00B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6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6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_detskiy_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3</cp:revision>
  <dcterms:created xsi:type="dcterms:W3CDTF">2019-10-03T05:33:00Z</dcterms:created>
  <dcterms:modified xsi:type="dcterms:W3CDTF">2019-11-25T07:11:00Z</dcterms:modified>
</cp:coreProperties>
</file>