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866" w:rsidRPr="00EA22DC" w:rsidRDefault="00515866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94180">
        <w:rPr>
          <w:rStyle w:val="c0"/>
          <w:sz w:val="28"/>
          <w:szCs w:val="28"/>
        </w:rPr>
        <w:t xml:space="preserve">            </w:t>
      </w:r>
      <w:r w:rsidRPr="00EA22DC">
        <w:rPr>
          <w:rStyle w:val="c0"/>
          <w:rFonts w:ascii="Times New Roman" w:hAnsi="Times New Roman" w:cs="Times New Roman"/>
          <w:sz w:val="24"/>
          <w:szCs w:val="24"/>
        </w:rPr>
        <w:t>«Предметно – развивающая среда»  — это система материальных объектов и средств деятельности ребенка, функционально моделирующая содержание развития его духовного и физического облика в соответствии с требованиями основной общеобразовательной программы дошкольного образования</w:t>
      </w:r>
      <w:r w:rsidRPr="00EA22DC">
        <w:rPr>
          <w:rFonts w:ascii="Times New Roman" w:hAnsi="Times New Roman" w:cs="Times New Roman"/>
          <w:sz w:val="24"/>
          <w:szCs w:val="24"/>
        </w:rPr>
        <w:t>.</w:t>
      </w:r>
    </w:p>
    <w:p w:rsidR="00515866" w:rsidRPr="00EA22DC" w:rsidRDefault="00515866" w:rsidP="00EA22DC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</w:rPr>
        <w:t>Развивающая среда нужна, во- первых, для того, чтобы воспитать успешного, самостоятельного, инициативного, творческого ребенка</w:t>
      </w:r>
      <w:proofErr w:type="gramStart"/>
      <w:r w:rsidRPr="00EA22DC">
        <w:rPr>
          <w:rStyle w:val="c0"/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EA22DC" w:rsidRDefault="00EA22DC" w:rsidP="00EA22DC">
      <w:pPr>
        <w:pStyle w:val="a5"/>
        <w:jc w:val="both"/>
        <w:rPr>
          <w:rStyle w:val="c0"/>
          <w:rFonts w:ascii="Times New Roman" w:hAnsi="Times New Roman" w:cs="Times New Roman"/>
          <w:sz w:val="24"/>
          <w:szCs w:val="24"/>
        </w:rPr>
      </w:pPr>
    </w:p>
    <w:p w:rsidR="00515866" w:rsidRPr="00EA22DC" w:rsidRDefault="00515866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</w:rPr>
        <w:t> Групповая комната  в детском саду представлена тремя основными  зонами –</w:t>
      </w:r>
    </w:p>
    <w:p w:rsidR="00515866" w:rsidRPr="00EA22DC" w:rsidRDefault="00515866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</w:rPr>
        <w:t>1. рабочая зона,</w:t>
      </w:r>
    </w:p>
    <w:p w:rsidR="00515866" w:rsidRPr="00EA22DC" w:rsidRDefault="00515866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</w:rPr>
        <w:t>2. активная зона,</w:t>
      </w:r>
    </w:p>
    <w:p w:rsidR="00515866" w:rsidRPr="00EA22DC" w:rsidRDefault="00515866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</w:rPr>
        <w:t>3. спокойная зона</w:t>
      </w:r>
    </w:p>
    <w:p w:rsidR="00EA22DC" w:rsidRDefault="00EA22DC" w:rsidP="00EA22DC">
      <w:pPr>
        <w:pStyle w:val="a5"/>
        <w:jc w:val="both"/>
        <w:rPr>
          <w:rStyle w:val="c0"/>
          <w:rFonts w:ascii="Times New Roman" w:hAnsi="Times New Roman" w:cs="Times New Roman"/>
          <w:sz w:val="24"/>
          <w:szCs w:val="24"/>
        </w:rPr>
      </w:pPr>
    </w:p>
    <w:p w:rsidR="00515866" w:rsidRPr="00EA22DC" w:rsidRDefault="00515866" w:rsidP="00EA22DC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</w:rPr>
        <w:t>Границы между зонами подвижные, легко перемещаютс</w:t>
      </w:r>
      <w:proofErr w:type="gramStart"/>
      <w:r w:rsidRPr="00EA22DC">
        <w:rPr>
          <w:rStyle w:val="c0"/>
          <w:rFonts w:ascii="Times New Roman" w:hAnsi="Times New Roman" w:cs="Times New Roman"/>
          <w:sz w:val="24"/>
          <w:szCs w:val="24"/>
        </w:rPr>
        <w:t>я(</w:t>
      </w:r>
      <w:proofErr w:type="gramEnd"/>
      <w:r w:rsidRPr="00EA22DC">
        <w:rPr>
          <w:rStyle w:val="c0"/>
          <w:rFonts w:ascii="Times New Roman" w:hAnsi="Times New Roman" w:cs="Times New Roman"/>
          <w:sz w:val="24"/>
          <w:szCs w:val="24"/>
        </w:rPr>
        <w:t xml:space="preserve"> это переносные ширмы, объемные модули).При построении развивающей среды в группе я учитывала  принципы построения развивающей среды:</w:t>
      </w:r>
    </w:p>
    <w:p w:rsidR="00515866" w:rsidRPr="00EA22DC" w:rsidRDefault="00515866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</w:rPr>
        <w:t>-принцип открытости и доступности;</w:t>
      </w:r>
    </w:p>
    <w:p w:rsidR="00515866" w:rsidRPr="00EA22DC" w:rsidRDefault="00515866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</w:rPr>
        <w:t>-гибкого зонирования;</w:t>
      </w:r>
    </w:p>
    <w:p w:rsidR="00515866" w:rsidRPr="00EA22DC" w:rsidRDefault="00515866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</w:rPr>
        <w:t>-стабильности–динамичности развивающей среды;</w:t>
      </w:r>
    </w:p>
    <w:p w:rsidR="00515866" w:rsidRPr="00EA22DC" w:rsidRDefault="00515866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</w:rPr>
        <w:t>-</w:t>
      </w:r>
      <w:proofErr w:type="spellStart"/>
      <w:r w:rsidRPr="00EA22DC">
        <w:rPr>
          <w:rStyle w:val="c0"/>
          <w:rFonts w:ascii="Times New Roman" w:hAnsi="Times New Roman" w:cs="Times New Roman"/>
          <w:sz w:val="24"/>
          <w:szCs w:val="24"/>
        </w:rPr>
        <w:t>полифункциональности</w:t>
      </w:r>
      <w:proofErr w:type="spellEnd"/>
    </w:p>
    <w:p w:rsidR="00EA22DC" w:rsidRDefault="00EA22DC" w:rsidP="00EA22DC">
      <w:pPr>
        <w:pStyle w:val="a5"/>
        <w:jc w:val="both"/>
        <w:rPr>
          <w:rStyle w:val="c0"/>
          <w:rFonts w:ascii="Times New Roman" w:hAnsi="Times New Roman" w:cs="Times New Roman"/>
          <w:sz w:val="24"/>
          <w:szCs w:val="24"/>
        </w:rPr>
      </w:pPr>
    </w:p>
    <w:p w:rsidR="00515866" w:rsidRPr="00EA22DC" w:rsidRDefault="00515866" w:rsidP="00EA22DC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</w:rPr>
        <w:t>Все групповое пространство доступно детям: игрушки, дидактический материал, игры. Они прекрасно знают, где взять бумагу, краски, карандаши, природный материал, костюмы и атрибуты для игр инсценировок. Есть уголок уединения, где можно полистать любимую книжку, рассмотреть фотографии в семейном альбоме и просто посидеть и отдохнуть от детского коллектива, создавая свой собственный мирок (создание “своего” личного пространства).</w:t>
      </w:r>
    </w:p>
    <w:p w:rsidR="00515866" w:rsidRPr="00EA22DC" w:rsidRDefault="00515866" w:rsidP="00EA22DC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</w:rPr>
        <w:t xml:space="preserve">Обобщать результаты своих наблюдений за объектами природы дети учатся при ведении календаря погоды. Вместе </w:t>
      </w:r>
      <w:proofErr w:type="gramStart"/>
      <w:r w:rsidRPr="00EA22DC">
        <w:rPr>
          <w:rStyle w:val="c0"/>
          <w:rFonts w:ascii="Times New Roman" w:hAnsi="Times New Roman" w:cs="Times New Roman"/>
          <w:sz w:val="24"/>
          <w:szCs w:val="24"/>
        </w:rPr>
        <w:t>со</w:t>
      </w:r>
      <w:proofErr w:type="gramEnd"/>
      <w:r w:rsidRPr="00EA22DC">
        <w:rPr>
          <w:rStyle w:val="c0"/>
          <w:rFonts w:ascii="Times New Roman" w:hAnsi="Times New Roman" w:cs="Times New Roman"/>
          <w:sz w:val="24"/>
          <w:szCs w:val="24"/>
        </w:rPr>
        <w:t xml:space="preserve"> взрослыми дети пересаживают и поливают цветы.</w:t>
      </w:r>
    </w:p>
    <w:p w:rsidR="00515866" w:rsidRPr="00EA22DC" w:rsidRDefault="00515866" w:rsidP="00EA22DC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</w:rPr>
        <w:t>Предметно-развивающая среда группы меняется в зависимости от некоторых особенностей, например, если в группе больше мальчиков, то мы оборудуем группу конструкторами, кубиками, машинами, что позволяет детям строить дома, мосты, арки, гаражи не только на столе, но и на полу. Если девочек больше, чем мальчиков, то чаще разворачиваем игры в “семью”, “больницу”, “магазин”, выделяем для этого большую часть группы. Мебель и оборудование установлены так, чтобы каждый ребенок мог найти удобное и комфортное место для занятий с точки зрения его эмоционального состояния: достаточно удаленное от детей и взрослых или, наоборот, позволяющее ощущать тесный контакт с ними, или же предусматривающее в равной мере контакт и свободу.</w:t>
      </w:r>
    </w:p>
    <w:p w:rsidR="00EA22DC" w:rsidRDefault="00EA22DC" w:rsidP="00EA22DC">
      <w:pPr>
        <w:pStyle w:val="a5"/>
        <w:jc w:val="both"/>
        <w:rPr>
          <w:rStyle w:val="c0"/>
          <w:rFonts w:ascii="Times New Roman" w:hAnsi="Times New Roman" w:cs="Times New Roman"/>
          <w:sz w:val="24"/>
          <w:szCs w:val="24"/>
        </w:rPr>
      </w:pPr>
    </w:p>
    <w:p w:rsidR="00515866" w:rsidRPr="00EA22DC" w:rsidRDefault="00515866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</w:rPr>
        <w:t>СОД</w:t>
      </w:r>
      <w:r w:rsidR="00B94180" w:rsidRPr="00EA22DC">
        <w:rPr>
          <w:rStyle w:val="c0"/>
          <w:rFonts w:ascii="Times New Roman" w:hAnsi="Times New Roman" w:cs="Times New Roman"/>
          <w:sz w:val="24"/>
          <w:szCs w:val="24"/>
        </w:rPr>
        <w:t>ЕРЖАНИЕ  ДЕТСКИХ ИГРОВЫХ ЗОН</w:t>
      </w:r>
      <w:proofErr w:type="gramStart"/>
      <w:r w:rsidR="00B94180" w:rsidRPr="00EA22DC"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EA22DC">
        <w:rPr>
          <w:rStyle w:val="c0"/>
          <w:rFonts w:ascii="Times New Roman" w:hAnsi="Times New Roman" w:cs="Times New Roman"/>
          <w:sz w:val="24"/>
          <w:szCs w:val="24"/>
        </w:rPr>
        <w:t>:</w:t>
      </w:r>
      <w:proofErr w:type="gramEnd"/>
    </w:p>
    <w:p w:rsidR="00EA22DC" w:rsidRDefault="00EA22DC" w:rsidP="00EA22DC">
      <w:pPr>
        <w:pStyle w:val="a5"/>
        <w:jc w:val="both"/>
        <w:rPr>
          <w:rStyle w:val="c0"/>
          <w:rFonts w:ascii="Times New Roman" w:hAnsi="Times New Roman" w:cs="Times New Roman"/>
          <w:sz w:val="24"/>
          <w:szCs w:val="24"/>
          <w:u w:val="single"/>
        </w:rPr>
      </w:pPr>
    </w:p>
    <w:p w:rsidR="00515866" w:rsidRPr="00EA22DC" w:rsidRDefault="00B94180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  <w:u w:val="single"/>
        </w:rPr>
        <w:t xml:space="preserve">Зона </w:t>
      </w:r>
      <w:r w:rsidR="00515866" w:rsidRPr="00EA22DC">
        <w:rPr>
          <w:rStyle w:val="c0"/>
          <w:rFonts w:ascii="Times New Roman" w:hAnsi="Times New Roman" w:cs="Times New Roman"/>
          <w:sz w:val="24"/>
          <w:szCs w:val="24"/>
          <w:u w:val="single"/>
        </w:rPr>
        <w:t>«</w:t>
      </w:r>
      <w:proofErr w:type="spellStart"/>
      <w:r w:rsidR="00515866" w:rsidRPr="00EA22DC">
        <w:rPr>
          <w:rStyle w:val="c0"/>
          <w:rFonts w:ascii="Times New Roman" w:hAnsi="Times New Roman" w:cs="Times New Roman"/>
          <w:sz w:val="24"/>
          <w:szCs w:val="24"/>
          <w:u w:val="single"/>
        </w:rPr>
        <w:t>Здоровячок</w:t>
      </w:r>
      <w:proofErr w:type="spellEnd"/>
      <w:r w:rsidR="00515866" w:rsidRPr="00EA22DC">
        <w:rPr>
          <w:rStyle w:val="c0"/>
          <w:rFonts w:ascii="Times New Roman" w:hAnsi="Times New Roman" w:cs="Times New Roman"/>
          <w:sz w:val="24"/>
          <w:szCs w:val="24"/>
          <w:u w:val="single"/>
        </w:rPr>
        <w:t>»</w:t>
      </w:r>
    </w:p>
    <w:p w:rsidR="00515866" w:rsidRPr="00EA22DC" w:rsidRDefault="00515866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  <w:u w:val="single"/>
        </w:rPr>
        <w:t>Задачи:</w:t>
      </w:r>
      <w:r w:rsidRPr="00EA22DC">
        <w:rPr>
          <w:rStyle w:val="c0"/>
          <w:rFonts w:ascii="Times New Roman" w:hAnsi="Times New Roman" w:cs="Times New Roman"/>
          <w:sz w:val="24"/>
          <w:szCs w:val="24"/>
        </w:rPr>
        <w:t> Продолжать работу по укреплению здоровья: закаливать организм, совершенствовать основные движения, формировать правильную осанку, воспитывать гигиенические привычки. Поддерживать интерес к разным видам спорта. Развивать двигательную активность детей.</w:t>
      </w:r>
    </w:p>
    <w:p w:rsidR="00515866" w:rsidRPr="00EA22DC" w:rsidRDefault="00515866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</w:rPr>
        <w:t>- картинки, фотографии, иллюстрации с видами спорта;- картотеки игр: подвижных, малой подвижности, на развитие дыхания; - картотеки гимнастик</w:t>
      </w:r>
      <w:proofErr w:type="gramStart"/>
      <w:r w:rsidRPr="00EA22DC">
        <w:rPr>
          <w:rStyle w:val="c0"/>
          <w:rFonts w:ascii="Times New Roman" w:hAnsi="Times New Roman" w:cs="Times New Roman"/>
          <w:sz w:val="24"/>
          <w:szCs w:val="24"/>
        </w:rPr>
        <w:t>и-</w:t>
      </w:r>
      <w:proofErr w:type="gramEnd"/>
      <w:r w:rsidRPr="00EA22DC">
        <w:rPr>
          <w:rStyle w:val="c0"/>
          <w:rFonts w:ascii="Times New Roman" w:hAnsi="Times New Roman" w:cs="Times New Roman"/>
          <w:sz w:val="24"/>
          <w:szCs w:val="24"/>
        </w:rPr>
        <w:t xml:space="preserve"> спортивный инвентарь.</w:t>
      </w:r>
    </w:p>
    <w:p w:rsidR="00B94180" w:rsidRPr="00EA22DC" w:rsidRDefault="00515866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</w:rPr>
        <w:t>- спортивный комплек</w:t>
      </w:r>
      <w:proofErr w:type="gramStart"/>
      <w:r w:rsidRPr="00EA22DC">
        <w:rPr>
          <w:rStyle w:val="c0"/>
          <w:rFonts w:ascii="Times New Roman" w:hAnsi="Times New Roman" w:cs="Times New Roman"/>
          <w:sz w:val="24"/>
          <w:szCs w:val="24"/>
        </w:rPr>
        <w:t>с(</w:t>
      </w:r>
      <w:proofErr w:type="gramEnd"/>
      <w:r w:rsidRPr="00EA22DC">
        <w:rPr>
          <w:rStyle w:val="c0"/>
          <w:rFonts w:ascii="Times New Roman" w:hAnsi="Times New Roman" w:cs="Times New Roman"/>
          <w:sz w:val="24"/>
          <w:szCs w:val="24"/>
        </w:rPr>
        <w:t>переносной).</w:t>
      </w:r>
      <w:r w:rsidR="00B94180" w:rsidRPr="00EA22D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A22DC" w:rsidRDefault="00EA22DC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15866" w:rsidRPr="00EA22DC" w:rsidRDefault="00B94180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Fonts w:ascii="Times New Roman" w:hAnsi="Times New Roman" w:cs="Times New Roman"/>
          <w:sz w:val="24"/>
          <w:szCs w:val="24"/>
        </w:rPr>
        <w:t xml:space="preserve">Зона </w:t>
      </w:r>
      <w:r w:rsidR="00515866" w:rsidRPr="00EA22DC">
        <w:rPr>
          <w:rStyle w:val="c0"/>
          <w:rFonts w:ascii="Times New Roman" w:hAnsi="Times New Roman" w:cs="Times New Roman"/>
          <w:sz w:val="24"/>
          <w:szCs w:val="24"/>
          <w:u w:val="single"/>
        </w:rPr>
        <w:t xml:space="preserve"> «Строим сами»</w:t>
      </w:r>
    </w:p>
    <w:p w:rsidR="00515866" w:rsidRPr="00EA22DC" w:rsidRDefault="00515866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  <w:u w:val="single"/>
        </w:rPr>
        <w:lastRenderedPageBreak/>
        <w:t>Задачи:</w:t>
      </w:r>
      <w:r w:rsidRPr="00EA22DC">
        <w:rPr>
          <w:rStyle w:val="c0"/>
          <w:rFonts w:ascii="Times New Roman" w:hAnsi="Times New Roman" w:cs="Times New Roman"/>
          <w:sz w:val="24"/>
          <w:szCs w:val="24"/>
        </w:rPr>
        <w:t> развитие пространственного мышления, совершенствование навыков работы по заданной схеме, модели, чертежу, по собственному замыслу. Формирование мыслительных операций (сравнение, анализ, синтез).</w:t>
      </w:r>
    </w:p>
    <w:p w:rsidR="00515866" w:rsidRPr="00EA22DC" w:rsidRDefault="00515866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</w:rPr>
        <w:t xml:space="preserve">-модели, схемы, чертежи, картинки различных построек, иллюстрации городов, мостов, улиц и </w:t>
      </w:r>
      <w:proofErr w:type="spellStart"/>
      <w:r w:rsidRPr="00EA22DC">
        <w:rPr>
          <w:rStyle w:val="c0"/>
          <w:rFonts w:ascii="Times New Roman" w:hAnsi="Times New Roman" w:cs="Times New Roman"/>
          <w:sz w:val="24"/>
          <w:szCs w:val="24"/>
        </w:rPr>
        <w:t>т</w:t>
      </w:r>
      <w:proofErr w:type="gramStart"/>
      <w:r w:rsidRPr="00EA22DC">
        <w:rPr>
          <w:rStyle w:val="c0"/>
          <w:rFonts w:ascii="Times New Roman" w:hAnsi="Times New Roman" w:cs="Times New Roman"/>
          <w:sz w:val="24"/>
          <w:szCs w:val="24"/>
        </w:rPr>
        <w:t>.п</w:t>
      </w:r>
      <w:proofErr w:type="spellEnd"/>
      <w:proofErr w:type="gramEnd"/>
      <w:r w:rsidRPr="00EA22DC">
        <w:rPr>
          <w:rStyle w:val="c0"/>
          <w:rFonts w:ascii="Times New Roman" w:hAnsi="Times New Roman" w:cs="Times New Roman"/>
          <w:sz w:val="24"/>
          <w:szCs w:val="24"/>
        </w:rPr>
        <w:t>, картонные дома .</w:t>
      </w:r>
    </w:p>
    <w:p w:rsidR="00515866" w:rsidRPr="00EA22DC" w:rsidRDefault="00515866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</w:rPr>
        <w:t>- наборы конструкторов: крупногабаритны</w:t>
      </w:r>
      <w:proofErr w:type="gramStart"/>
      <w:r w:rsidRPr="00EA22DC">
        <w:rPr>
          <w:rStyle w:val="c0"/>
          <w:rFonts w:ascii="Times New Roman" w:hAnsi="Times New Roman" w:cs="Times New Roman"/>
          <w:sz w:val="24"/>
          <w:szCs w:val="24"/>
        </w:rPr>
        <w:t>й(</w:t>
      </w:r>
      <w:proofErr w:type="gramEnd"/>
      <w:r w:rsidRPr="00EA22DC">
        <w:rPr>
          <w:rStyle w:val="c0"/>
          <w:rFonts w:ascii="Times New Roman" w:hAnsi="Times New Roman" w:cs="Times New Roman"/>
          <w:sz w:val="24"/>
          <w:szCs w:val="24"/>
        </w:rPr>
        <w:t xml:space="preserve"> переносной), напольный, конструктор типа «</w:t>
      </w:r>
      <w:proofErr w:type="spellStart"/>
      <w:r w:rsidRPr="00EA22DC">
        <w:rPr>
          <w:rStyle w:val="c0"/>
          <w:rFonts w:ascii="Times New Roman" w:hAnsi="Times New Roman" w:cs="Times New Roman"/>
          <w:sz w:val="24"/>
          <w:szCs w:val="24"/>
        </w:rPr>
        <w:t>лего</w:t>
      </w:r>
      <w:proofErr w:type="spellEnd"/>
      <w:r w:rsidRPr="00EA22DC">
        <w:rPr>
          <w:rStyle w:val="c0"/>
          <w:rFonts w:ascii="Times New Roman" w:hAnsi="Times New Roman" w:cs="Times New Roman"/>
          <w:sz w:val="24"/>
          <w:szCs w:val="24"/>
        </w:rPr>
        <w:t xml:space="preserve">», мелкий, средний;- мозаики крупные, средние, мелкие;- </w:t>
      </w:r>
      <w:proofErr w:type="spellStart"/>
      <w:r w:rsidRPr="00EA22DC">
        <w:rPr>
          <w:rStyle w:val="c0"/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EA22DC">
        <w:rPr>
          <w:rStyle w:val="c0"/>
          <w:rFonts w:ascii="Times New Roman" w:hAnsi="Times New Roman" w:cs="Times New Roman"/>
          <w:sz w:val="24"/>
          <w:szCs w:val="24"/>
        </w:rPr>
        <w:t>;- строительный материал: кубики, призмы, кирпичики, пластины;- нетрадиционный материал: - картонные коробки, оклеенные цветной пленкой(переносной), бумагой;- игрушки для обыгрывания построек</w:t>
      </w:r>
      <w:r w:rsidRPr="00EA22DC">
        <w:rPr>
          <w:rStyle w:val="c2"/>
          <w:rFonts w:ascii="Times New Roman" w:hAnsi="Times New Roman" w:cs="Times New Roman"/>
          <w:sz w:val="24"/>
          <w:szCs w:val="24"/>
        </w:rPr>
        <w:t>;</w:t>
      </w:r>
    </w:p>
    <w:p w:rsidR="00EA22DC" w:rsidRDefault="00EA22DC" w:rsidP="00EA22DC">
      <w:pPr>
        <w:pStyle w:val="a5"/>
        <w:jc w:val="both"/>
        <w:rPr>
          <w:rStyle w:val="c0"/>
          <w:rFonts w:ascii="Times New Roman" w:hAnsi="Times New Roman" w:cs="Times New Roman"/>
          <w:sz w:val="24"/>
          <w:szCs w:val="24"/>
          <w:u w:val="single"/>
        </w:rPr>
      </w:pPr>
    </w:p>
    <w:p w:rsidR="00515866" w:rsidRPr="00EA22DC" w:rsidRDefault="00B94180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  <w:u w:val="single"/>
        </w:rPr>
        <w:t xml:space="preserve">Зона </w:t>
      </w:r>
      <w:r w:rsidR="00515866" w:rsidRPr="00EA22DC">
        <w:rPr>
          <w:rStyle w:val="c0"/>
          <w:rFonts w:ascii="Times New Roman" w:hAnsi="Times New Roman" w:cs="Times New Roman"/>
          <w:sz w:val="24"/>
          <w:szCs w:val="24"/>
          <w:u w:val="single"/>
        </w:rPr>
        <w:t xml:space="preserve"> сюжетной игры «Мы играем»</w:t>
      </w:r>
    </w:p>
    <w:p w:rsidR="00515866" w:rsidRPr="00EA22DC" w:rsidRDefault="00515866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  <w:u w:val="single"/>
        </w:rPr>
        <w:t>Задачи:</w:t>
      </w:r>
      <w:r w:rsidRPr="00EA22DC">
        <w:rPr>
          <w:rStyle w:val="c0"/>
          <w:rFonts w:ascii="Times New Roman" w:hAnsi="Times New Roman" w:cs="Times New Roman"/>
          <w:sz w:val="24"/>
          <w:szCs w:val="24"/>
        </w:rPr>
        <w:t> развитие игрового опыта каждого ребенка; воспитание коммуникативных навыков, желания объединиться для совместной игры, соблюдать в игре определенные правила; развитие творческого воображения, фантазии; закрепление в игре примеров социального, речевого поведения; учить детей устанавливать взаимоотношения со сверстниками и взрослыми, воспитывать дружеские взаимоотношения, культуру поведения.</w:t>
      </w:r>
    </w:p>
    <w:p w:rsidR="00515866" w:rsidRPr="00EA22DC" w:rsidRDefault="00515866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</w:rPr>
        <w:t>- дидактические игры: социально-нравственного характера; направленные на знакомство с предметным миром и трудом взрослых</w:t>
      </w:r>
      <w:proofErr w:type="gramStart"/>
      <w:r w:rsidRPr="00EA22DC">
        <w:rPr>
          <w:rStyle w:val="c0"/>
          <w:rFonts w:ascii="Times New Roman" w:hAnsi="Times New Roman" w:cs="Times New Roman"/>
          <w:sz w:val="24"/>
          <w:szCs w:val="24"/>
        </w:rPr>
        <w:t>;-</w:t>
      </w:r>
      <w:proofErr w:type="gramEnd"/>
      <w:r w:rsidRPr="00EA22DC">
        <w:rPr>
          <w:rStyle w:val="c0"/>
          <w:rFonts w:ascii="Times New Roman" w:hAnsi="Times New Roman" w:cs="Times New Roman"/>
          <w:sz w:val="24"/>
          <w:szCs w:val="24"/>
        </w:rPr>
        <w:t>картинки с изображением различных трудовых процессов;- альбомы «Наша группа», «Моя семья», « Правила поведения в группе» и др.-атрибуты для сюжетно-ролевых игр; - наборы игрушек и предметов, помогающие отобразить социальный быт: мебель, посуда, игрушки-орудия труда, куклы, отражающие половую принадлежность, фигурки животных (взрослых и их детенышей);- предметы-заместители.</w:t>
      </w:r>
    </w:p>
    <w:p w:rsidR="00EA22DC" w:rsidRDefault="00EA22DC" w:rsidP="00EA22DC">
      <w:pPr>
        <w:pStyle w:val="a5"/>
        <w:jc w:val="both"/>
        <w:rPr>
          <w:rStyle w:val="c0"/>
          <w:rFonts w:ascii="Times New Roman" w:hAnsi="Times New Roman" w:cs="Times New Roman"/>
          <w:sz w:val="24"/>
          <w:szCs w:val="24"/>
          <w:u w:val="single"/>
        </w:rPr>
      </w:pPr>
    </w:p>
    <w:p w:rsidR="00515866" w:rsidRPr="00EA22DC" w:rsidRDefault="00B94180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  <w:u w:val="single"/>
        </w:rPr>
        <w:t>Зона</w:t>
      </w:r>
      <w:r w:rsidR="00515866" w:rsidRPr="00EA22DC">
        <w:rPr>
          <w:rStyle w:val="c0"/>
          <w:rFonts w:ascii="Times New Roman" w:hAnsi="Times New Roman" w:cs="Times New Roman"/>
          <w:sz w:val="24"/>
          <w:szCs w:val="24"/>
          <w:u w:val="single"/>
        </w:rPr>
        <w:t xml:space="preserve"> книги «В гостях у книжки»</w:t>
      </w:r>
    </w:p>
    <w:p w:rsidR="00515866" w:rsidRPr="00EA22DC" w:rsidRDefault="00515866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  <w:u w:val="single"/>
        </w:rPr>
        <w:t>Задачи:</w:t>
      </w:r>
      <w:r w:rsidRPr="00EA22DC">
        <w:rPr>
          <w:rStyle w:val="c0"/>
          <w:rFonts w:ascii="Times New Roman" w:hAnsi="Times New Roman" w:cs="Times New Roman"/>
          <w:sz w:val="24"/>
          <w:szCs w:val="24"/>
        </w:rPr>
        <w:t> Освоение родного языка; воспитание духовной культуры, развитие представлений о человеке в истории и культуре через ознакомление с книгой.</w:t>
      </w:r>
    </w:p>
    <w:p w:rsidR="00515866" w:rsidRPr="00EA22DC" w:rsidRDefault="00515866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</w:rPr>
        <w:t>- детские книги по программе;- любимые книги детей (книги по интересам);- сезонная литература;- тематические альбомы;- портреты детских писателе</w:t>
      </w:r>
      <w:proofErr w:type="gramStart"/>
      <w:r w:rsidRPr="00EA22DC">
        <w:rPr>
          <w:rStyle w:val="c0"/>
          <w:rFonts w:ascii="Times New Roman" w:hAnsi="Times New Roman" w:cs="Times New Roman"/>
          <w:sz w:val="24"/>
          <w:szCs w:val="24"/>
        </w:rPr>
        <w:t>й-</w:t>
      </w:r>
      <w:proofErr w:type="gramEnd"/>
      <w:r w:rsidRPr="00EA22DC">
        <w:rPr>
          <w:rStyle w:val="c0"/>
          <w:rFonts w:ascii="Times New Roman" w:hAnsi="Times New Roman" w:cs="Times New Roman"/>
          <w:sz w:val="24"/>
          <w:szCs w:val="24"/>
        </w:rPr>
        <w:t xml:space="preserve"> книги, знакомящие с культурой русского народа, сказки, загадки, </w:t>
      </w:r>
      <w:proofErr w:type="spellStart"/>
      <w:r w:rsidRPr="00EA22DC">
        <w:rPr>
          <w:rStyle w:val="c0"/>
          <w:rFonts w:ascii="Times New Roman" w:hAnsi="Times New Roman" w:cs="Times New Roman"/>
          <w:sz w:val="24"/>
          <w:szCs w:val="24"/>
        </w:rPr>
        <w:t>потешки</w:t>
      </w:r>
      <w:proofErr w:type="spellEnd"/>
      <w:r w:rsidRPr="00EA22DC">
        <w:rPr>
          <w:rStyle w:val="c0"/>
          <w:rFonts w:ascii="Times New Roman" w:hAnsi="Times New Roman" w:cs="Times New Roman"/>
          <w:sz w:val="24"/>
          <w:szCs w:val="24"/>
        </w:rPr>
        <w:t xml:space="preserve"> - стеллаж или открытая витрина для книг, стол, стульчик;- магнитофон с детскими песнями, дисками с записью литературных произведений (сказок)</w:t>
      </w:r>
    </w:p>
    <w:p w:rsidR="00EA22DC" w:rsidRDefault="00EA22DC" w:rsidP="00EA22DC">
      <w:pPr>
        <w:pStyle w:val="a5"/>
        <w:jc w:val="both"/>
        <w:rPr>
          <w:rStyle w:val="c0"/>
          <w:rFonts w:ascii="Times New Roman" w:hAnsi="Times New Roman" w:cs="Times New Roman"/>
          <w:sz w:val="24"/>
          <w:szCs w:val="24"/>
          <w:u w:val="single"/>
        </w:rPr>
      </w:pPr>
    </w:p>
    <w:p w:rsidR="00515866" w:rsidRPr="00EA22DC" w:rsidRDefault="00B94180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  <w:u w:val="single"/>
        </w:rPr>
        <w:t>Зона</w:t>
      </w:r>
      <w:r w:rsidR="00515866" w:rsidRPr="00EA22DC">
        <w:rPr>
          <w:rStyle w:val="c0"/>
          <w:rFonts w:ascii="Times New Roman" w:hAnsi="Times New Roman" w:cs="Times New Roman"/>
          <w:sz w:val="24"/>
          <w:szCs w:val="24"/>
          <w:u w:val="single"/>
        </w:rPr>
        <w:t xml:space="preserve"> природы</w:t>
      </w:r>
    </w:p>
    <w:p w:rsidR="00515866" w:rsidRPr="00EA22DC" w:rsidRDefault="00515866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  <w:u w:val="single"/>
        </w:rPr>
        <w:t>Задачи:</w:t>
      </w:r>
      <w:r w:rsidRPr="00EA22DC">
        <w:rPr>
          <w:rStyle w:val="c0"/>
          <w:rFonts w:ascii="Times New Roman" w:hAnsi="Times New Roman" w:cs="Times New Roman"/>
          <w:sz w:val="24"/>
          <w:szCs w:val="24"/>
        </w:rPr>
        <w:t> стимулировать и поддерживать познавательный интерес детей к природным объектам; формировать трудовые навыки по уходу за живыми объектами; воспитывать бережное отношение к природе.</w:t>
      </w:r>
    </w:p>
    <w:p w:rsidR="00515866" w:rsidRPr="00EA22DC" w:rsidRDefault="00515866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</w:rPr>
        <w:t xml:space="preserve">- дидактические игры, направленные на формирование и развитие экологического познания окружающего мира;- модели строения растений, признаков живого, фенологических изменений в природе;- альбомы, фотографии, иллюстрации, картины, - календари погоды и природы </w:t>
      </w:r>
      <w:proofErr w:type="gramStart"/>
      <w:r w:rsidRPr="00EA22DC">
        <w:rPr>
          <w:rStyle w:val="c0"/>
          <w:rFonts w:ascii="Times New Roman" w:hAnsi="Times New Roman" w:cs="Times New Roman"/>
          <w:sz w:val="24"/>
          <w:szCs w:val="24"/>
        </w:rPr>
        <w:t>-г</w:t>
      </w:r>
      <w:proofErr w:type="gramEnd"/>
      <w:r w:rsidRPr="00EA22DC">
        <w:rPr>
          <w:rStyle w:val="c0"/>
          <w:rFonts w:ascii="Times New Roman" w:hAnsi="Times New Roman" w:cs="Times New Roman"/>
          <w:sz w:val="24"/>
          <w:szCs w:val="24"/>
        </w:rPr>
        <w:t>ербарии; - подборка стихов, пословиц, поговорок, примет, загадок о природе; - рисунки о природе и поделки детей из природного материала;</w:t>
      </w:r>
    </w:p>
    <w:p w:rsidR="00515866" w:rsidRPr="00EA22DC" w:rsidRDefault="00515866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</w:rPr>
        <w:t xml:space="preserve">-живые объекты: комнатные растения и </w:t>
      </w:r>
      <w:proofErr w:type="spellStart"/>
      <w:proofErr w:type="gramStart"/>
      <w:r w:rsidRPr="00EA22DC">
        <w:rPr>
          <w:rStyle w:val="c0"/>
          <w:rFonts w:ascii="Times New Roman" w:hAnsi="Times New Roman" w:cs="Times New Roman"/>
          <w:sz w:val="24"/>
          <w:szCs w:val="24"/>
        </w:rPr>
        <w:t>пр</w:t>
      </w:r>
      <w:proofErr w:type="spellEnd"/>
      <w:proofErr w:type="gramEnd"/>
      <w:r w:rsidRPr="00EA22DC">
        <w:rPr>
          <w:rStyle w:val="c0"/>
          <w:rFonts w:ascii="Times New Roman" w:hAnsi="Times New Roman" w:cs="Times New Roman"/>
          <w:sz w:val="24"/>
          <w:szCs w:val="24"/>
        </w:rPr>
        <w:t xml:space="preserve"> - инвентарь для посадки семян и рассады;- «огород на окне»</w:t>
      </w:r>
    </w:p>
    <w:p w:rsidR="00EA22DC" w:rsidRDefault="00EA22DC" w:rsidP="00EA22DC">
      <w:pPr>
        <w:pStyle w:val="a5"/>
        <w:jc w:val="both"/>
        <w:rPr>
          <w:rStyle w:val="c0"/>
          <w:rFonts w:ascii="Times New Roman" w:hAnsi="Times New Roman" w:cs="Times New Roman"/>
          <w:sz w:val="24"/>
          <w:szCs w:val="24"/>
          <w:u w:val="single"/>
        </w:rPr>
      </w:pPr>
    </w:p>
    <w:p w:rsidR="00515866" w:rsidRPr="00EA22DC" w:rsidRDefault="00B94180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  <w:u w:val="single"/>
        </w:rPr>
        <w:t xml:space="preserve">Зона </w:t>
      </w:r>
      <w:r w:rsidR="00515866" w:rsidRPr="00EA22DC">
        <w:rPr>
          <w:rStyle w:val="c0"/>
          <w:rFonts w:ascii="Times New Roman" w:hAnsi="Times New Roman" w:cs="Times New Roman"/>
          <w:sz w:val="24"/>
          <w:szCs w:val="24"/>
          <w:u w:val="single"/>
        </w:rPr>
        <w:t xml:space="preserve"> творчества «Умелые руки»</w:t>
      </w:r>
    </w:p>
    <w:p w:rsidR="00515866" w:rsidRPr="00EA22DC" w:rsidRDefault="00515866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  <w:u w:val="single"/>
        </w:rPr>
        <w:t>Задачи:</w:t>
      </w:r>
      <w:r w:rsidRPr="00EA22DC">
        <w:rPr>
          <w:rStyle w:val="c0"/>
          <w:rFonts w:ascii="Times New Roman" w:hAnsi="Times New Roman" w:cs="Times New Roman"/>
          <w:sz w:val="24"/>
          <w:szCs w:val="24"/>
        </w:rPr>
        <w:t> Развитие у детей интереса и желания заниматься изобразительной деятельностью; закрепление умений и навыков в рисовании, лепке, аппликации; расширение представлений о цвете, свойствах и качествах различных материалах; развитие пальцевой моторики, творческого воображения, творческой фантазии.</w:t>
      </w:r>
    </w:p>
    <w:p w:rsidR="00515866" w:rsidRPr="00EA22DC" w:rsidRDefault="00515866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</w:rPr>
        <w:lastRenderedPageBreak/>
        <w:t xml:space="preserve">- </w:t>
      </w:r>
      <w:proofErr w:type="gramStart"/>
      <w:r w:rsidRPr="00EA22DC">
        <w:rPr>
          <w:rStyle w:val="c0"/>
          <w:rFonts w:ascii="Times New Roman" w:hAnsi="Times New Roman" w:cs="Times New Roman"/>
          <w:sz w:val="24"/>
          <w:szCs w:val="24"/>
        </w:rPr>
        <w:t>с</w:t>
      </w:r>
      <w:proofErr w:type="gramEnd"/>
      <w:r w:rsidRPr="00EA22DC">
        <w:rPr>
          <w:rStyle w:val="c0"/>
          <w:rFonts w:ascii="Times New Roman" w:hAnsi="Times New Roman" w:cs="Times New Roman"/>
          <w:sz w:val="24"/>
          <w:szCs w:val="24"/>
        </w:rPr>
        <w:t>хемы последовательного рисования предмета;- пооперационные карты, отражающие последовательность действий по созданию образа из бумаги и других материалов;- книжки-раскраски с образцами;- картотека тематических книжек-раскрасок;- альбомы для рассматривания «Городецкая игрушка», «Хохломская роспись» и др.;- дидактические игры для развития творческих способностей, картон, ткани, нитки, ленты, самоклеющаяся пленка;</w:t>
      </w:r>
    </w:p>
    <w:p w:rsidR="00515866" w:rsidRPr="00EA22DC" w:rsidRDefault="00515866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</w:rPr>
        <w:t xml:space="preserve">- восковые и акварельные краски, мелки, гуашь, восковые мелки, фломастеры разной толщины, цветные карандаши, графитные карандаши, набор шариковых ручек, вата, ватные палочки, губки; - пластилин, наборы для детского творчества; </w:t>
      </w:r>
      <w:proofErr w:type="gramStart"/>
      <w:r w:rsidRPr="00EA22DC">
        <w:rPr>
          <w:rStyle w:val="c0"/>
          <w:rFonts w:ascii="Times New Roman" w:hAnsi="Times New Roman" w:cs="Times New Roman"/>
          <w:sz w:val="24"/>
          <w:szCs w:val="24"/>
        </w:rPr>
        <w:t>-и</w:t>
      </w:r>
      <w:proofErr w:type="gramEnd"/>
      <w:r w:rsidRPr="00EA22DC">
        <w:rPr>
          <w:rStyle w:val="c0"/>
          <w:rFonts w:ascii="Times New Roman" w:hAnsi="Times New Roman" w:cs="Times New Roman"/>
          <w:sz w:val="24"/>
          <w:szCs w:val="24"/>
        </w:rPr>
        <w:t>нструменты: кисти различные, ножницы, доски для лепки, печатки, палочки, штампы, поролон, трафареты по темам; магнитная доска;- клеенчатые салфетки, банки, подставки</w:t>
      </w:r>
    </w:p>
    <w:p w:rsidR="00EA22DC" w:rsidRDefault="00EA22DC" w:rsidP="00EA22DC">
      <w:pPr>
        <w:pStyle w:val="a5"/>
        <w:jc w:val="both"/>
        <w:rPr>
          <w:rStyle w:val="c0"/>
          <w:rFonts w:ascii="Times New Roman" w:hAnsi="Times New Roman" w:cs="Times New Roman"/>
          <w:sz w:val="24"/>
          <w:szCs w:val="24"/>
          <w:u w:val="single"/>
        </w:rPr>
      </w:pPr>
    </w:p>
    <w:p w:rsidR="00515866" w:rsidRPr="00EA22DC" w:rsidRDefault="00B94180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  <w:u w:val="single"/>
        </w:rPr>
        <w:t xml:space="preserve">Зона </w:t>
      </w:r>
      <w:r w:rsidR="00515866" w:rsidRPr="00EA22DC">
        <w:rPr>
          <w:rStyle w:val="c0"/>
          <w:rFonts w:ascii="Times New Roman" w:hAnsi="Times New Roman" w:cs="Times New Roman"/>
          <w:sz w:val="24"/>
          <w:szCs w:val="24"/>
          <w:u w:val="single"/>
        </w:rPr>
        <w:t>экспериментальной деятельности «Хочу всё знать»</w:t>
      </w:r>
    </w:p>
    <w:p w:rsidR="00515866" w:rsidRPr="00EA22DC" w:rsidRDefault="00515866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A22DC">
        <w:rPr>
          <w:rStyle w:val="c0"/>
          <w:rFonts w:ascii="Times New Roman" w:hAnsi="Times New Roman" w:cs="Times New Roman"/>
          <w:sz w:val="24"/>
          <w:szCs w:val="24"/>
          <w:u w:val="single"/>
        </w:rPr>
        <w:t>Задачи уголка:</w:t>
      </w:r>
      <w:r w:rsidRPr="00EA22DC">
        <w:rPr>
          <w:rStyle w:val="c0"/>
          <w:rFonts w:ascii="Times New Roman" w:hAnsi="Times New Roman" w:cs="Times New Roman"/>
          <w:sz w:val="24"/>
          <w:szCs w:val="24"/>
        </w:rPr>
        <w:t> развитие первичных естественнонаучных представлений, наблюдательности, любознательности, активности, мыслительных операций (анализ, сравнение, обобщение, классификация, наблюдение); формирование умений комплексно обследовать предмет.</w:t>
      </w:r>
      <w:proofErr w:type="gramEnd"/>
    </w:p>
    <w:p w:rsidR="00515866" w:rsidRPr="00EA22DC" w:rsidRDefault="00515866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</w:rPr>
        <w:t>- серии картин с изображением природных сообществ;</w:t>
      </w:r>
    </w:p>
    <w:p w:rsidR="00515866" w:rsidRPr="00EA22DC" w:rsidRDefault="00515866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</w:rPr>
        <w:t>- книги познавательного характера, атласы;</w:t>
      </w:r>
    </w:p>
    <w:p w:rsidR="00515866" w:rsidRPr="00EA22DC" w:rsidRDefault="00515866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</w:rPr>
        <w:t>- тематические альбомы;</w:t>
      </w:r>
    </w:p>
    <w:p w:rsidR="00515866" w:rsidRPr="00EA22DC" w:rsidRDefault="00515866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</w:rPr>
        <w:t>- материалы распределены по разделам: "Песок, глина, вода", "Звук", "Магниты", "Бумага", "Свет", "Стекло", "Резина"</w:t>
      </w:r>
      <w:proofErr w:type="gramStart"/>
      <w:r w:rsidRPr="00EA22DC">
        <w:rPr>
          <w:rStyle w:val="c0"/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515866" w:rsidRPr="00EA22DC" w:rsidRDefault="00515866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</w:rPr>
        <w:t>- природный материал: камни, ракушки, листья деревьев, мох, семена и др.;</w:t>
      </w:r>
    </w:p>
    <w:p w:rsidR="00515866" w:rsidRPr="00EA22DC" w:rsidRDefault="00515866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A22DC">
        <w:rPr>
          <w:rStyle w:val="c0"/>
          <w:rFonts w:ascii="Times New Roman" w:hAnsi="Times New Roman" w:cs="Times New Roman"/>
          <w:sz w:val="24"/>
          <w:szCs w:val="24"/>
        </w:rPr>
        <w:t>- утилизированный материал: проволока, кусочки кожи, меха, ткани, пластмассы, дерева, пробки и т.д.;</w:t>
      </w:r>
      <w:proofErr w:type="gramEnd"/>
    </w:p>
    <w:p w:rsidR="00515866" w:rsidRPr="00EA22DC" w:rsidRDefault="00515866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</w:rPr>
        <w:t>- разные виды бумаги: обычная, картон, наждачная, копировальная и т.д.;</w:t>
      </w:r>
    </w:p>
    <w:p w:rsidR="00515866" w:rsidRPr="00EA22DC" w:rsidRDefault="00515866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</w:rPr>
        <w:t>- красители: пищевые и непищевые (гуашь, акварельные краски и др.);</w:t>
      </w:r>
    </w:p>
    <w:p w:rsidR="00515866" w:rsidRPr="00EA22DC" w:rsidRDefault="00515866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</w:rPr>
        <w:t>- медицинские материалы: пипетки с закругленными концами, деревянные палочки, мерные ложки, резиновые груши, шприцы без игл</w:t>
      </w:r>
    </w:p>
    <w:p w:rsidR="00515866" w:rsidRPr="00EA22DC" w:rsidRDefault="00515866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</w:rPr>
        <w:t>- прочие материалы: зеркала, воздушные шары, цветные и прозрачные стекла, свечи и др.</w:t>
      </w:r>
    </w:p>
    <w:p w:rsidR="00515866" w:rsidRPr="00EA22DC" w:rsidRDefault="00515866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</w:rPr>
        <w:t>- сито, воронки</w:t>
      </w:r>
    </w:p>
    <w:p w:rsidR="00515866" w:rsidRPr="00EA22DC" w:rsidRDefault="00515866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</w:rPr>
        <w:t>- половинки мыльниц, формы для льда</w:t>
      </w:r>
    </w:p>
    <w:p w:rsidR="00515866" w:rsidRPr="00EA22DC" w:rsidRDefault="00515866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</w:rPr>
        <w:t>-приборы-помощники: увеличительное стекло, песочные часы, микроскопы, лупы</w:t>
      </w:r>
    </w:p>
    <w:p w:rsidR="00515866" w:rsidRPr="00EA22DC" w:rsidRDefault="00515866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</w:rPr>
        <w:t>- клеенчатые фартуки, тряпки</w:t>
      </w:r>
    </w:p>
    <w:p w:rsidR="00515866" w:rsidRPr="00EA22DC" w:rsidRDefault="00515866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</w:rPr>
        <w:t xml:space="preserve">- карточки-подсказки (разрешающие </w:t>
      </w:r>
      <w:proofErr w:type="gramStart"/>
      <w:r w:rsidRPr="00EA22DC">
        <w:rPr>
          <w:rStyle w:val="c0"/>
          <w:rFonts w:ascii="Times New Roman" w:hAnsi="Times New Roman" w:cs="Times New Roman"/>
          <w:sz w:val="24"/>
          <w:szCs w:val="24"/>
        </w:rPr>
        <w:t>-з</w:t>
      </w:r>
      <w:proofErr w:type="gramEnd"/>
      <w:r w:rsidRPr="00EA22DC">
        <w:rPr>
          <w:rStyle w:val="c0"/>
          <w:rFonts w:ascii="Times New Roman" w:hAnsi="Times New Roman" w:cs="Times New Roman"/>
          <w:sz w:val="24"/>
          <w:szCs w:val="24"/>
        </w:rPr>
        <w:t>апрещающие знаки) "Что можно, что нельзя"</w:t>
      </w:r>
    </w:p>
    <w:p w:rsidR="00515866" w:rsidRPr="00EA22DC" w:rsidRDefault="00515866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</w:rPr>
        <w:t>- развивающие игры</w:t>
      </w:r>
    </w:p>
    <w:p w:rsidR="00EA22DC" w:rsidRDefault="00EA22DC" w:rsidP="00EA22DC">
      <w:pPr>
        <w:pStyle w:val="a5"/>
        <w:jc w:val="both"/>
        <w:rPr>
          <w:rStyle w:val="c0"/>
          <w:rFonts w:ascii="Times New Roman" w:hAnsi="Times New Roman" w:cs="Times New Roman"/>
          <w:sz w:val="24"/>
          <w:szCs w:val="24"/>
          <w:u w:val="single"/>
        </w:rPr>
      </w:pPr>
    </w:p>
    <w:p w:rsidR="00515866" w:rsidRPr="00EA22DC" w:rsidRDefault="00B94180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  <w:u w:val="single"/>
        </w:rPr>
        <w:t xml:space="preserve">Зона </w:t>
      </w:r>
      <w:r w:rsidR="00515866" w:rsidRPr="00EA22DC">
        <w:rPr>
          <w:rStyle w:val="c0"/>
          <w:rFonts w:ascii="Times New Roman" w:hAnsi="Times New Roman" w:cs="Times New Roman"/>
          <w:sz w:val="24"/>
          <w:szCs w:val="24"/>
          <w:u w:val="single"/>
        </w:rPr>
        <w:t xml:space="preserve"> « Математические игры»</w:t>
      </w:r>
    </w:p>
    <w:p w:rsidR="00515866" w:rsidRPr="00EA22DC" w:rsidRDefault="00515866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  <w:u w:val="single"/>
        </w:rPr>
        <w:t>Задачи:</w:t>
      </w:r>
      <w:r w:rsidRPr="00EA22DC">
        <w:rPr>
          <w:rStyle w:val="c0"/>
          <w:rFonts w:ascii="Times New Roman" w:hAnsi="Times New Roman" w:cs="Times New Roman"/>
          <w:sz w:val="24"/>
          <w:szCs w:val="24"/>
        </w:rPr>
        <w:t> развивать логическое мышление, внимание, память, смекалку, конструктивные навыки, умение работать по схеме.</w:t>
      </w:r>
    </w:p>
    <w:p w:rsidR="00515866" w:rsidRPr="00EA22DC" w:rsidRDefault="00515866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</w:rPr>
        <w:t xml:space="preserve">- блоки </w:t>
      </w:r>
      <w:proofErr w:type="spellStart"/>
      <w:r w:rsidRPr="00EA22DC">
        <w:rPr>
          <w:rStyle w:val="c0"/>
          <w:rFonts w:ascii="Times New Roman" w:hAnsi="Times New Roman" w:cs="Times New Roman"/>
          <w:sz w:val="24"/>
          <w:szCs w:val="24"/>
        </w:rPr>
        <w:t>Дьенеша</w:t>
      </w:r>
      <w:proofErr w:type="spellEnd"/>
      <w:r w:rsidRPr="00EA22DC">
        <w:rPr>
          <w:rStyle w:val="c0"/>
          <w:rFonts w:ascii="Times New Roman" w:hAnsi="Times New Roman" w:cs="Times New Roman"/>
          <w:sz w:val="24"/>
          <w:szCs w:val="24"/>
        </w:rPr>
        <w:t xml:space="preserve"> с приложениями</w:t>
      </w:r>
    </w:p>
    <w:p w:rsidR="00515866" w:rsidRPr="00EA22DC" w:rsidRDefault="00515866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</w:rPr>
        <w:t xml:space="preserve">- палочки </w:t>
      </w:r>
      <w:proofErr w:type="spellStart"/>
      <w:r w:rsidRPr="00EA22DC">
        <w:rPr>
          <w:rStyle w:val="c0"/>
          <w:rFonts w:ascii="Times New Roman" w:hAnsi="Times New Roman" w:cs="Times New Roman"/>
          <w:sz w:val="24"/>
          <w:szCs w:val="24"/>
        </w:rPr>
        <w:t>Кюизенера</w:t>
      </w:r>
      <w:proofErr w:type="spellEnd"/>
      <w:r w:rsidRPr="00EA22DC">
        <w:rPr>
          <w:rStyle w:val="c0"/>
          <w:rFonts w:ascii="Times New Roman" w:hAnsi="Times New Roman" w:cs="Times New Roman"/>
          <w:sz w:val="24"/>
          <w:szCs w:val="24"/>
        </w:rPr>
        <w:t xml:space="preserve"> с приложениями</w:t>
      </w:r>
    </w:p>
    <w:p w:rsidR="00515866" w:rsidRPr="00EA22DC" w:rsidRDefault="00515866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</w:rPr>
        <w:t>-Сложи квадрат(3 степень)</w:t>
      </w:r>
    </w:p>
    <w:p w:rsidR="00515866" w:rsidRPr="00EA22DC" w:rsidRDefault="00515866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</w:rPr>
        <w:t>- «хамелеон»</w:t>
      </w:r>
    </w:p>
    <w:p w:rsidR="00515866" w:rsidRPr="00EA22DC" w:rsidRDefault="00515866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</w:rPr>
        <w:t xml:space="preserve">-« </w:t>
      </w:r>
      <w:proofErr w:type="spellStart"/>
      <w:r w:rsidRPr="00EA22DC">
        <w:rPr>
          <w:rStyle w:val="c0"/>
          <w:rFonts w:ascii="Times New Roman" w:hAnsi="Times New Roman" w:cs="Times New Roman"/>
          <w:sz w:val="24"/>
          <w:szCs w:val="24"/>
        </w:rPr>
        <w:t>Колумбово</w:t>
      </w:r>
      <w:proofErr w:type="spellEnd"/>
      <w:r w:rsidRPr="00EA22DC">
        <w:rPr>
          <w:rStyle w:val="c0"/>
          <w:rFonts w:ascii="Times New Roman" w:hAnsi="Times New Roman" w:cs="Times New Roman"/>
          <w:sz w:val="24"/>
          <w:szCs w:val="24"/>
        </w:rPr>
        <w:t xml:space="preserve"> яйцо»</w:t>
      </w:r>
    </w:p>
    <w:p w:rsidR="00515866" w:rsidRPr="00EA22DC" w:rsidRDefault="00515866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</w:rPr>
        <w:t>-«Числа и цифры»</w:t>
      </w:r>
    </w:p>
    <w:p w:rsidR="00EA22DC" w:rsidRDefault="00EA22DC" w:rsidP="00EA22DC">
      <w:pPr>
        <w:pStyle w:val="a5"/>
        <w:jc w:val="both"/>
        <w:rPr>
          <w:rStyle w:val="c0"/>
          <w:rFonts w:ascii="Times New Roman" w:hAnsi="Times New Roman" w:cs="Times New Roman"/>
          <w:sz w:val="24"/>
          <w:szCs w:val="24"/>
        </w:rPr>
      </w:pPr>
    </w:p>
    <w:p w:rsidR="00515866" w:rsidRPr="00EA22DC" w:rsidRDefault="00515866" w:rsidP="00EA22DC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Style w:val="c0"/>
          <w:rFonts w:ascii="Times New Roman" w:hAnsi="Times New Roman" w:cs="Times New Roman"/>
          <w:sz w:val="24"/>
          <w:szCs w:val="24"/>
        </w:rPr>
        <w:t>Таким образом, предметно-развивающая среда в нашей группе, я считаю, создает условия для взаимодействия, сотрудничества, обеспечивает максимально комфортное состояние ребенка и его развитие.</w:t>
      </w:r>
    </w:p>
    <w:p w:rsidR="00EA22DC" w:rsidRDefault="00EA22DC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EA22DC" w:rsidRDefault="00EA22DC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B94180" w:rsidRPr="00EA22DC" w:rsidRDefault="00B94180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Fonts w:ascii="Times New Roman" w:hAnsi="Times New Roman" w:cs="Times New Roman"/>
          <w:sz w:val="24"/>
          <w:szCs w:val="24"/>
        </w:rPr>
        <w:lastRenderedPageBreak/>
        <w:t>Зона театрализованной и музыкальной  деятельности.</w:t>
      </w:r>
    </w:p>
    <w:p w:rsidR="00B94180" w:rsidRPr="00EA22DC" w:rsidRDefault="00B94180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Fonts w:ascii="Times New Roman" w:hAnsi="Times New Roman" w:cs="Times New Roman"/>
          <w:sz w:val="24"/>
          <w:szCs w:val="24"/>
        </w:rPr>
        <w:t>Задачи</w:t>
      </w:r>
      <w:proofErr w:type="gramStart"/>
      <w:r w:rsidRPr="00EA22D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EA22DC">
        <w:rPr>
          <w:rFonts w:ascii="Times New Roman" w:hAnsi="Times New Roman" w:cs="Times New Roman"/>
          <w:sz w:val="24"/>
          <w:szCs w:val="24"/>
        </w:rPr>
        <w:t xml:space="preserve"> Создать необходимые условия для знакомства детей с русскими народными сказками.</w:t>
      </w:r>
    </w:p>
    <w:p w:rsidR="00B94180" w:rsidRPr="00EA22DC" w:rsidRDefault="00B94180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Fonts w:ascii="Times New Roman" w:hAnsi="Times New Roman" w:cs="Times New Roman"/>
          <w:sz w:val="24"/>
          <w:szCs w:val="24"/>
        </w:rPr>
        <w:t xml:space="preserve"> 2. </w:t>
      </w:r>
      <w:proofErr w:type="gramStart"/>
      <w:r w:rsidRPr="00EA22DC">
        <w:rPr>
          <w:rFonts w:ascii="Times New Roman" w:hAnsi="Times New Roman" w:cs="Times New Roman"/>
          <w:sz w:val="24"/>
          <w:szCs w:val="24"/>
        </w:rPr>
        <w:t>Помогать усвоению детьми духовно-нравственных категорий: добро – зло, послушание – непослушание, согласие – вражда, трудолюбие – лень, бескорыстие – жадность, простота – хитрость; и правил доброй, совестливой жизни.</w:t>
      </w:r>
      <w:proofErr w:type="gramEnd"/>
    </w:p>
    <w:p w:rsidR="00B94180" w:rsidRPr="00EA22DC" w:rsidRDefault="00B94180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Fonts w:ascii="Times New Roman" w:hAnsi="Times New Roman" w:cs="Times New Roman"/>
          <w:sz w:val="24"/>
          <w:szCs w:val="24"/>
        </w:rPr>
        <w:t>3</w:t>
      </w:r>
      <w:proofErr w:type="gramStart"/>
      <w:r w:rsidRPr="00EA22DC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EA22DC">
        <w:rPr>
          <w:rFonts w:ascii="Times New Roman" w:hAnsi="Times New Roman" w:cs="Times New Roman"/>
          <w:sz w:val="24"/>
          <w:szCs w:val="24"/>
        </w:rPr>
        <w:t>одействовать развитию речи детей, обогащению словаря, развитию образного строя и навыков связной речи.</w:t>
      </w:r>
    </w:p>
    <w:p w:rsidR="00B94180" w:rsidRPr="00EA22DC" w:rsidRDefault="00B94180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Fonts w:ascii="Times New Roman" w:hAnsi="Times New Roman" w:cs="Times New Roman"/>
          <w:sz w:val="24"/>
          <w:szCs w:val="24"/>
        </w:rPr>
        <w:t> 4. Воспитывать послушание на основе любви и уважения к родителям и близким людям, терпения, милосердия, умения уступать, помогать друг другу и с благодарностью принимать помощь.</w:t>
      </w:r>
    </w:p>
    <w:p w:rsidR="00B94180" w:rsidRDefault="00B94180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A22DC">
        <w:rPr>
          <w:rFonts w:ascii="Times New Roman" w:hAnsi="Times New Roman" w:cs="Times New Roman"/>
          <w:sz w:val="24"/>
          <w:szCs w:val="24"/>
        </w:rPr>
        <w:t>6. Развивать эстетический вкус, умение видеть, ценить и беречь красоту.</w:t>
      </w:r>
    </w:p>
    <w:p w:rsidR="00EA22DC" w:rsidRPr="00EA22DC" w:rsidRDefault="00EA22DC" w:rsidP="00EA22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EA22DC" w:rsidRDefault="00AE7B6F">
      <w:pPr>
        <w:rPr>
          <w:rFonts w:ascii="Times New Roman" w:hAnsi="Times New Roman" w:cs="Times New Roman"/>
          <w:sz w:val="28"/>
          <w:szCs w:val="28"/>
        </w:rPr>
      </w:pPr>
      <w:r w:rsidRPr="00AE7B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95650" cy="2470414"/>
            <wp:effectExtent l="0" t="0" r="0" b="0"/>
            <wp:docPr id="2" name="Рисунок 2" descr="F:\DCIM\101OLYMP\P101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OLYMP\P10108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415" cy="247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2DC" w:rsidRDefault="00EA22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BDE5975" wp14:editId="6C1AA043">
            <wp:extent cx="3419475" cy="2563234"/>
            <wp:effectExtent l="0" t="0" r="0" b="0"/>
            <wp:docPr id="3" name="Рисунок 3" descr="F:\DCIM\101OLYMP\P101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OLYMP\P10108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814" cy="256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2DC" w:rsidRDefault="00AE7B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29710" cy="3095625"/>
            <wp:effectExtent l="0" t="0" r="0" b="0"/>
            <wp:docPr id="4" name="Рисунок 4" descr="F:\DCIM\101OLYMP\P101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OLYMP\P10108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71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2DC" w:rsidRDefault="00AE7B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9484" cy="3200400"/>
            <wp:effectExtent l="0" t="0" r="0" b="0"/>
            <wp:docPr id="5" name="Рисунок 5" descr="F:\DCIM\101OLYMP\P101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OLYMP\P10108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484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2DC" w:rsidRDefault="00AE7B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91025" cy="3291507"/>
            <wp:effectExtent l="0" t="0" r="0" b="0"/>
            <wp:docPr id="6" name="Рисунок 6" descr="F:\DCIM\101OLYMP\P101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OLYMP\P10108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1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2DC" w:rsidRDefault="00AE7B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825" cy="3234387"/>
            <wp:effectExtent l="0" t="0" r="0" b="0"/>
            <wp:docPr id="7" name="Рисунок 7" descr="F:\DCIM\101OLYMP\P101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OLYMP\P10108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2DC" w:rsidRDefault="00AE7B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00525" cy="3148708"/>
            <wp:effectExtent l="0" t="0" r="0" b="0"/>
            <wp:docPr id="8" name="Рисунок 8" descr="F:\DCIM\101OLYMP\P101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OLYMP\P10108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48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2DC" w:rsidRDefault="00EA22DC">
      <w:pPr>
        <w:rPr>
          <w:rFonts w:ascii="Times New Roman" w:hAnsi="Times New Roman" w:cs="Times New Roman"/>
          <w:sz w:val="28"/>
          <w:szCs w:val="28"/>
        </w:rPr>
      </w:pPr>
    </w:p>
    <w:p w:rsidR="00EA22DC" w:rsidRDefault="00AE7B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7675" cy="3191548"/>
            <wp:effectExtent l="0" t="0" r="0" b="0"/>
            <wp:docPr id="9" name="Рисунок 9" descr="F:\DCIM\101OLYMP\P101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OLYMP\P10108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610" cy="319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2DC" w:rsidRDefault="00AE7B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52875" cy="2963070"/>
            <wp:effectExtent l="0" t="0" r="0" b="0"/>
            <wp:docPr id="10" name="Рисунок 10" descr="F:\DCIM\101OLYMP\P101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OLYMP\P10108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2DC" w:rsidRDefault="00EA22DC">
      <w:pPr>
        <w:rPr>
          <w:rFonts w:ascii="Times New Roman" w:hAnsi="Times New Roman" w:cs="Times New Roman"/>
          <w:sz w:val="28"/>
          <w:szCs w:val="28"/>
        </w:rPr>
      </w:pPr>
    </w:p>
    <w:p w:rsidR="00B94180" w:rsidRPr="00B94180" w:rsidRDefault="00AE7B6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1966" cy="3314700"/>
            <wp:effectExtent l="0" t="0" r="0" b="0"/>
            <wp:docPr id="11" name="Рисунок 11" descr="F:\DCIM\101OLYMP\P101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OLYMP\P10108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966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B94180" w:rsidRPr="00B94180" w:rsidSect="00CE46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CA2E71"/>
    <w:multiLevelType w:val="hybridMultilevel"/>
    <w:tmpl w:val="AB22CED6"/>
    <w:lvl w:ilvl="0" w:tplc="66F2A9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50DF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16C4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E8FD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EA04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5AE0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6E3A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FA05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28E1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15866"/>
    <w:rsid w:val="003B1238"/>
    <w:rsid w:val="004A7C7D"/>
    <w:rsid w:val="00515866"/>
    <w:rsid w:val="00AE7B6F"/>
    <w:rsid w:val="00B94180"/>
    <w:rsid w:val="00C80793"/>
    <w:rsid w:val="00CE4629"/>
    <w:rsid w:val="00DF34FA"/>
    <w:rsid w:val="00EA22DC"/>
    <w:rsid w:val="00EE2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6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515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515866"/>
  </w:style>
  <w:style w:type="paragraph" w:customStyle="1" w:styleId="c1">
    <w:name w:val="c1"/>
    <w:basedOn w:val="a"/>
    <w:rsid w:val="00515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15866"/>
  </w:style>
  <w:style w:type="character" w:customStyle="1" w:styleId="c2">
    <w:name w:val="c2"/>
    <w:basedOn w:val="a0"/>
    <w:rsid w:val="00515866"/>
  </w:style>
  <w:style w:type="paragraph" w:styleId="a3">
    <w:name w:val="Balloon Text"/>
    <w:basedOn w:val="a"/>
    <w:link w:val="a4"/>
    <w:uiPriority w:val="99"/>
    <w:semiHidden/>
    <w:unhideWhenUsed/>
    <w:rsid w:val="00AE7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B6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A22D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9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1375</Words>
  <Characters>7838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Home</cp:lastModifiedBy>
  <cp:revision>6</cp:revision>
  <dcterms:created xsi:type="dcterms:W3CDTF">2015-08-31T13:18:00Z</dcterms:created>
  <dcterms:modified xsi:type="dcterms:W3CDTF">2017-09-22T05:25:00Z</dcterms:modified>
</cp:coreProperties>
</file>