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75" w:rsidRDefault="00402275" w:rsidP="0040227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B2139" w:rsidRDefault="005B2139" w:rsidP="0040227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2275" w:rsidRDefault="008D5030" w:rsidP="008D503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2017 года</w:t>
      </w:r>
    </w:p>
    <w:p w:rsidR="00BE1EDA" w:rsidRDefault="00BE1EDA" w:rsidP="008D503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1EDA" w:rsidRDefault="005B2139" w:rsidP="00005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7F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принимал педагогов </w:t>
      </w:r>
      <w:r w:rsidR="007F34D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F34D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005A11">
        <w:rPr>
          <w:rFonts w:ascii="Times New Roman" w:hAnsi="Times New Roman" w:cs="Times New Roman"/>
          <w:sz w:val="28"/>
          <w:szCs w:val="28"/>
        </w:rPr>
        <w:t xml:space="preserve"> района, социальных партнёров, родителей (законных представителей).</w:t>
      </w:r>
    </w:p>
    <w:p w:rsidR="00005A11" w:rsidRDefault="00005A11" w:rsidP="005B2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EDA" w:rsidRDefault="00B93E14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  41</w:t>
      </w:r>
      <w:r w:rsidR="00BE1ED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(гостей)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20 родителей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представители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заведующих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директор и библиотекарь сельской библиотеки</w:t>
      </w:r>
    </w:p>
    <w:p w:rsidR="00B93E14" w:rsidRDefault="00B93E14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BE1EDA" w:rsidRDefault="00BE1EDA" w:rsidP="00BE1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93E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14">
        <w:rPr>
          <w:rFonts w:ascii="Times New Roman" w:hAnsi="Times New Roman" w:cs="Times New Roman"/>
          <w:sz w:val="28"/>
          <w:szCs w:val="28"/>
        </w:rPr>
        <w:t xml:space="preserve">преподаватель музыки </w:t>
      </w:r>
      <w:proofErr w:type="spellStart"/>
      <w:r w:rsidR="00B93E1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B93E14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8D5030" w:rsidRDefault="008D5030" w:rsidP="008D503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1EDA" w:rsidRDefault="00BE1EDA" w:rsidP="00BE1EDA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 данного мероприятия состоит в том, что современные требования к образовательному процессу предполагают тесное сотрудничество дошкольного учреждения:</w:t>
      </w:r>
    </w:p>
    <w:p w:rsidR="00BE1EDA" w:rsidRDefault="00BE1EDA" w:rsidP="00BE1EDA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семьёй воспитанников в вопросах образования подрастающего поколения; </w:t>
      </w:r>
    </w:p>
    <w:p w:rsidR="00BE1EDA" w:rsidRDefault="00BE1EDA" w:rsidP="00BE1EDA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социальными партнёрами для выстраивания взаимодействия по данному направлению;</w:t>
      </w:r>
    </w:p>
    <w:p w:rsidR="00BE1EDA" w:rsidRDefault="00BE1EDA" w:rsidP="00BE1EDA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коллегами  - выстраивание партнёрских взаимоотношений, обобщение и распространение педагогического опыта, повышение имиджа детского сада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</w:p>
    <w:p w:rsidR="00BE1EDA" w:rsidRDefault="00BE1EDA" w:rsidP="008D503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1EDA" w:rsidRPr="00B93E14" w:rsidRDefault="00BE1EDA" w:rsidP="00B93E1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рамках «Дня открытых дверей» проведены следующие мероприятия:</w:t>
      </w:r>
    </w:p>
    <w:p w:rsidR="00BE1EDA" w:rsidRDefault="00BE1EDA" w:rsidP="00402275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984"/>
        <w:gridCol w:w="2268"/>
      </w:tblGrid>
      <w:tr w:rsidR="00BE1EDA" w:rsidTr="005B2139">
        <w:tc>
          <w:tcPr>
            <w:tcW w:w="567" w:type="dxa"/>
          </w:tcPr>
          <w:p w:rsidR="00BE1EDA" w:rsidRP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E1EDA" w:rsidRP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E1EDA" w:rsidRP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BE1EDA" w:rsidRP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E1EDA" w:rsidRP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«Дня открытых дверей»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интересующим вопросам со специалистами ДОУ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Антонова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заведующего «День открытых дверей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Доронина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«Такие разные жестяные баночки»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  – 8.50</w:t>
            </w:r>
          </w:p>
        </w:tc>
        <w:tc>
          <w:tcPr>
            <w:tcW w:w="198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категории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«Современные  формы работы с родителями «Родительский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университет»».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«Динозавры» - Баранова Соня, воспитанница старшей группы</w:t>
            </w:r>
          </w:p>
        </w:tc>
        <w:tc>
          <w:tcPr>
            <w:tcW w:w="113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51  –  9.00</w:t>
            </w:r>
          </w:p>
        </w:tc>
        <w:tc>
          <w:tcPr>
            <w:tcW w:w="198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категории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 Василенко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«Повышение образовательной компетентности родителей в области совместной деятельности с детьми на основе использования игровой инновационной технологии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 – 9.09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категории 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Антипова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</w:t>
            </w:r>
            <w:r w:rsidRPr="00647002">
              <w:rPr>
                <w:rFonts w:ascii="Times New Roman" w:hAnsi="Times New Roman" w:cs="Times New Roman"/>
                <w:sz w:val="24"/>
                <w:szCs w:val="24"/>
              </w:rPr>
              <w:t>интерактивных площадок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 15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категории 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Кирьянова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E1EDA" w:rsidRPr="005B2139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Работа интерактивных площадок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мастер – классы, викторины, путешествия)</w:t>
            </w:r>
          </w:p>
        </w:tc>
        <w:tc>
          <w:tcPr>
            <w:tcW w:w="113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 – 10.55</w:t>
            </w:r>
          </w:p>
        </w:tc>
        <w:tc>
          <w:tcPr>
            <w:tcW w:w="1984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BE1EDA" w:rsidRDefault="005B2139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DA" w:rsidRPr="00AA1735" w:rsidRDefault="005B2139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EDA">
              <w:rPr>
                <w:rFonts w:ascii="Times New Roman" w:hAnsi="Times New Roman" w:cs="Times New Roman"/>
                <w:sz w:val="24"/>
                <w:szCs w:val="24"/>
              </w:rPr>
              <w:t>пециалисты и воспитатели ДОУ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(НОД) по развитию речи с элементами музыкально – театральной деятельности с детьми второй младшей группы «Сорока – ворона кашу варила»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9.45 - 10.10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категории 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Антипова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занятие  с элементами театрализации, в средней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«Ох, красивый теремок! Очень, очень он высок».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экспериментальная деятельность «Лес – наше богатство» с включением регионального компонента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«Звёздочки»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категории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 с использованием игр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– сберегающих технологий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категории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Доронина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EDA" w:rsidRPr="005B2139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«Игровые приёмы при проведении занятий по степ – аэробике» в рамках реализации авторской программы «Шаг вперед».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– 10.45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первой категории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по  обучению грамоте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загадки» с элементами здоровье – сберегающих технологий.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«Непоседы»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категории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в логопедической группе «Осень в лесу» с использованием здоровье – сберегающих технологий 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компонента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(воспитатель) - первой категории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Кузнецова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(педагог – психолог)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Клочкина</w:t>
            </w:r>
            <w:proofErr w:type="spellEnd"/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по ознакомлению с окружающим миром, с элементами регионального компонента «Знатоки родного края»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категории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Василенко</w:t>
            </w:r>
          </w:p>
        </w:tc>
      </w:tr>
      <w:tr w:rsidR="00BE1EDA" w:rsidRPr="00AA1735" w:rsidTr="005B2139">
        <w:tc>
          <w:tcPr>
            <w:tcW w:w="567" w:type="dxa"/>
          </w:tcPr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краеведению «Моё село».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(Интерактивная экскурсия с представлением родительского проекта «История села Филимоново»</w:t>
            </w:r>
            <w:proofErr w:type="gramEnd"/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10.55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категории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Стрельченко</w:t>
            </w:r>
          </w:p>
          <w:p w:rsidR="00BE1EDA" w:rsidRPr="00AA1735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– пауза </w:t>
            </w:r>
          </w:p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12.00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DA" w:rsidRPr="00AA1735" w:rsidTr="005B2139">
        <w:tc>
          <w:tcPr>
            <w:tcW w:w="567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Pr="00481F27" w:rsidRDefault="00BE1EDA" w:rsidP="00C4042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B2622"/>
                <w:kern w:val="36"/>
                <w:sz w:val="24"/>
                <w:szCs w:val="24"/>
                <w:lang w:eastAsia="ru-RU"/>
              </w:rPr>
            </w:pPr>
            <w:r w:rsidRPr="00481F27">
              <w:rPr>
                <w:rFonts w:ascii="Times New Roman" w:eastAsia="Times New Roman" w:hAnsi="Times New Roman" w:cs="Times New Roman"/>
                <w:color w:val="2B2622"/>
                <w:kern w:val="36"/>
                <w:sz w:val="24"/>
                <w:szCs w:val="24"/>
                <w:lang w:eastAsia="ru-RU"/>
              </w:rPr>
              <w:t>Региональный компонент в образовательной программе по ФГОС в ДОУ</w:t>
            </w:r>
          </w:p>
          <w:p w:rsidR="00BE1EDA" w:rsidRPr="008D1162" w:rsidRDefault="00BE1EDA" w:rsidP="00C4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98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высшей категории </w:t>
            </w:r>
          </w:p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Кирьянова</w:t>
            </w:r>
          </w:p>
        </w:tc>
      </w:tr>
      <w:tr w:rsidR="00BE1EDA" w:rsidRPr="00481F27" w:rsidTr="005B2139">
        <w:tc>
          <w:tcPr>
            <w:tcW w:w="567" w:type="dxa"/>
          </w:tcPr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F2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парциальной программы «Люби и знай свой край родной»</w:t>
            </w:r>
          </w:p>
        </w:tc>
        <w:tc>
          <w:tcPr>
            <w:tcW w:w="1134" w:type="dxa"/>
          </w:tcPr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 – 11.32</w:t>
            </w:r>
          </w:p>
        </w:tc>
        <w:tc>
          <w:tcPr>
            <w:tcW w:w="1984" w:type="dxa"/>
          </w:tcPr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категории </w:t>
            </w:r>
          </w:p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Стрельченко</w:t>
            </w:r>
          </w:p>
        </w:tc>
      </w:tr>
      <w:tr w:rsidR="00BE1EDA" w:rsidRPr="00481F27" w:rsidTr="005B2139">
        <w:tc>
          <w:tcPr>
            <w:tcW w:w="567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1EDA" w:rsidRPr="00DA2C5B" w:rsidRDefault="00BE1EDA" w:rsidP="00C4042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sz w:val="24"/>
                <w:szCs w:val="24"/>
              </w:rPr>
              <w:t>Рефлексия  (приём «Двухрядный круглый  стол»)</w:t>
            </w:r>
            <w:r w:rsidRPr="00DA2C5B">
              <w:rPr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EDA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 – 12.00</w:t>
            </w:r>
          </w:p>
        </w:tc>
        <w:tc>
          <w:tcPr>
            <w:tcW w:w="1984" w:type="dxa"/>
          </w:tcPr>
          <w:p w:rsidR="00BE1EDA" w:rsidRPr="00481F27" w:rsidRDefault="00BE1EDA" w:rsidP="00C4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2268" w:type="dxa"/>
          </w:tcPr>
          <w:p w:rsidR="00B93E14" w:rsidRDefault="00B93E14" w:rsidP="00B9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высшей категории </w:t>
            </w:r>
          </w:p>
          <w:p w:rsidR="00BE1EDA" w:rsidRDefault="00B93E14" w:rsidP="00B9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Кирьянова </w:t>
            </w:r>
            <w:r w:rsidR="00BE1EDA"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:rsidR="00BE1EDA" w:rsidRDefault="00BE1EDA" w:rsidP="00B93E14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2275" w:rsidRDefault="00402275" w:rsidP="00402275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41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открытых дверей является популярной формой педагогической деятельности. В нашем детском саду данная форма является традицией. В течение 6 лет в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октябре месяце, детский сад открывает свои  двери для родителей, коллег, социальных партнеров.</w:t>
      </w:r>
    </w:p>
    <w:p w:rsidR="00402275" w:rsidRPr="000B411F" w:rsidRDefault="00402275" w:rsidP="00402275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Такой подход позволяет обеспечить целостное беспрерывное развитие дошкольников, реализовать требования ФГОС ДО и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результат повысить эффективность образовательной деятельности в целом.</w:t>
      </w:r>
    </w:p>
    <w:p w:rsidR="00402275" w:rsidRDefault="00402275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004" w:rsidRPr="006435DF" w:rsidRDefault="00C05004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Современный этап модернизации отечественного образования предполагает повышение его качества во всех типах образовательных учреждений, в том числе для детей дошкольного возраста</w:t>
      </w:r>
      <w:proofErr w:type="gramStart"/>
      <w:r w:rsidRPr="00643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5004" w:rsidRPr="006435DF" w:rsidRDefault="00C05004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 в РФ», «Национальной доктриной образования Российской Федерации», «Федеральной программой развития образования» основная роль в обеспечении качества образования отводится государственным образовательным стандартам.</w:t>
      </w:r>
    </w:p>
    <w:p w:rsidR="00C05004" w:rsidRPr="00287FFA" w:rsidRDefault="00C05004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FA">
        <w:rPr>
          <w:rFonts w:ascii="Times New Roman" w:hAnsi="Times New Roman" w:cs="Times New Roman"/>
          <w:sz w:val="28"/>
          <w:szCs w:val="28"/>
        </w:rPr>
        <w:t>Концептуальной основой государственных образовательных стандартов являются принципы демократизации и регионализации.</w:t>
      </w:r>
    </w:p>
    <w:p w:rsidR="00C05004" w:rsidRPr="00287FFA" w:rsidRDefault="00C05004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FA">
        <w:rPr>
          <w:rFonts w:ascii="Times New Roman" w:hAnsi="Times New Roman" w:cs="Times New Roman"/>
          <w:sz w:val="28"/>
          <w:szCs w:val="28"/>
        </w:rPr>
        <w:t xml:space="preserve">Региональный подход в сфере образования позволяет возрождать язык и культуру конкретного региона, позволяет обеспечить эффективное управление, планирование, способствует развитию сферы образовательных услуг и обеспечивает многообразие образовательного пространства России. </w:t>
      </w:r>
    </w:p>
    <w:p w:rsidR="002452DD" w:rsidRDefault="002452DD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2DD" w:rsidRDefault="002452DD" w:rsidP="002452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DD">
        <w:rPr>
          <w:rFonts w:ascii="Times New Roman" w:hAnsi="Times New Roman" w:cs="Times New Roman"/>
          <w:b/>
          <w:sz w:val="28"/>
          <w:szCs w:val="28"/>
        </w:rPr>
        <w:t>Назначение регионального компонента</w:t>
      </w:r>
    </w:p>
    <w:p w:rsidR="00287FFA" w:rsidRDefault="002452DD" w:rsidP="00245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52DD">
        <w:rPr>
          <w:rFonts w:ascii="Times New Roman" w:hAnsi="Times New Roman" w:cs="Times New Roman"/>
          <w:sz w:val="28"/>
          <w:szCs w:val="28"/>
        </w:rPr>
        <w:t>ащита и развитие системой образования региональных культурных</w:t>
      </w:r>
      <w:r w:rsidR="00287FFA">
        <w:rPr>
          <w:rFonts w:ascii="Times New Roman" w:hAnsi="Times New Roman" w:cs="Times New Roman"/>
          <w:sz w:val="28"/>
          <w:szCs w:val="28"/>
        </w:rPr>
        <w:t xml:space="preserve"> традиций и особенностей;</w:t>
      </w:r>
    </w:p>
    <w:p w:rsidR="00287FFA" w:rsidRDefault="00287FFA" w:rsidP="00245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единого образовательного пространства России;</w:t>
      </w:r>
    </w:p>
    <w:p w:rsidR="00287FFA" w:rsidRDefault="00287FFA" w:rsidP="00245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направленность деятельности региона;</w:t>
      </w:r>
    </w:p>
    <w:p w:rsidR="002452DD" w:rsidRDefault="00287FFA" w:rsidP="00245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подрастающего поколения</w:t>
      </w:r>
      <w:r w:rsidR="002452DD" w:rsidRPr="00245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доступное образование;</w:t>
      </w:r>
    </w:p>
    <w:p w:rsidR="00287FFA" w:rsidRDefault="00287FFA" w:rsidP="00245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дошкольников системой знаний о регионе.</w:t>
      </w:r>
    </w:p>
    <w:p w:rsidR="00287FFA" w:rsidRPr="002452DD" w:rsidRDefault="00287FFA" w:rsidP="00287F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52DD" w:rsidRPr="002452DD" w:rsidRDefault="002452DD" w:rsidP="002452DD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DD" w:rsidRPr="006435DF" w:rsidRDefault="002452DD" w:rsidP="00245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 </w:t>
      </w:r>
      <w:r w:rsidRPr="006435DF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Основные направления деятельности ДОУ</w:t>
      </w:r>
      <w:r w:rsidRPr="006435D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по реализации регионального</w:t>
      </w:r>
      <w:r w:rsidRPr="006435DF">
        <w:rPr>
          <w:rStyle w:val="a4"/>
          <w:rFonts w:ascii="Times New Roman" w:hAnsi="Times New Roman" w:cs="Times New Roman"/>
          <w:sz w:val="28"/>
          <w:szCs w:val="28"/>
        </w:rPr>
        <w:t> компонента</w:t>
      </w:r>
      <w:r w:rsidRPr="006435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2DD" w:rsidRPr="006435DF" w:rsidRDefault="002452DD" w:rsidP="00245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изучение национальных традиций и обычаев,</w:t>
      </w:r>
    </w:p>
    <w:p w:rsidR="002452DD" w:rsidRPr="006435DF" w:rsidRDefault="002452DD" w:rsidP="00245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 воспитание любви к природе родного края и его обитателям,</w:t>
      </w:r>
    </w:p>
    <w:p w:rsidR="002452DD" w:rsidRPr="006435DF" w:rsidRDefault="002452DD" w:rsidP="00245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уважения к прошлому своего народа, любви к родному слову, </w:t>
      </w:r>
    </w:p>
    <w:p w:rsidR="002452DD" w:rsidRPr="006435DF" w:rsidRDefault="002452DD" w:rsidP="00245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преодоление социальной незрелости, </w:t>
      </w:r>
    </w:p>
    <w:p w:rsidR="002452DD" w:rsidRPr="006435DF" w:rsidRDefault="002452DD" w:rsidP="00245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формирование толерантного отношения к представителям других национальностей</w:t>
      </w:r>
      <w:proofErr w:type="gramStart"/>
      <w:r w:rsidRPr="00643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35DF">
        <w:rPr>
          <w:rFonts w:ascii="Times New Roman" w:hAnsi="Times New Roman" w:cs="Times New Roman"/>
          <w:sz w:val="28"/>
          <w:szCs w:val="28"/>
        </w:rPr>
        <w:t> </w:t>
      </w:r>
    </w:p>
    <w:p w:rsidR="00287FFA" w:rsidRDefault="00287FFA" w:rsidP="00287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FFA" w:rsidRDefault="00287FFA" w:rsidP="00287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стандарты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были введены в систему отечественного дошкольного воспитания, предполагают отведение </w:t>
      </w:r>
      <w:r w:rsidR="00E5078B">
        <w:rPr>
          <w:rFonts w:ascii="Times New Roman" w:hAnsi="Times New Roman" w:cs="Times New Roman"/>
          <w:sz w:val="28"/>
          <w:szCs w:val="28"/>
        </w:rPr>
        <w:t>определённого времени на вариативную часть.</w:t>
      </w:r>
    </w:p>
    <w:p w:rsidR="00E5078B" w:rsidRDefault="00E5078B" w:rsidP="00287F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Региональный компонент в образов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ательной программе по ФГОС </w:t>
      </w:r>
      <w:r w:rsidRPr="0064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средств социализации детей дошкольного возраста. </w:t>
      </w:r>
    </w:p>
    <w:p w:rsidR="009807E5" w:rsidRDefault="00E5078B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современного дошкольного образования – заложить нравственные основы в детях, которые сделают их более устойчивыми к нежелательному влиянию, посеять и взрастить </w:t>
      </w:r>
      <w:r w:rsidR="0098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душе семена любви к родному дому, к истории родного края, созданной трудом родных и близких людей, тех, кого зовут соотечественниками.</w:t>
      </w:r>
    </w:p>
    <w:p w:rsidR="009807E5" w:rsidRDefault="009807E5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7E5" w:rsidRPr="006435DF" w:rsidRDefault="009807E5" w:rsidP="00980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Демократ</w:t>
      </w:r>
      <w:r>
        <w:rPr>
          <w:rFonts w:ascii="Times New Roman" w:hAnsi="Times New Roman" w:cs="Times New Roman"/>
          <w:sz w:val="28"/>
          <w:szCs w:val="28"/>
        </w:rPr>
        <w:t xml:space="preserve">изация образования предоставила ДОУ </w:t>
      </w:r>
      <w:r w:rsidRPr="006435DF">
        <w:rPr>
          <w:rFonts w:ascii="Times New Roman" w:hAnsi="Times New Roman" w:cs="Times New Roman"/>
          <w:sz w:val="28"/>
          <w:szCs w:val="28"/>
        </w:rPr>
        <w:t xml:space="preserve"> самостоятельность и возможность выбора своей стратегии развития, методов работы, отражения запросов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родителей, создания разнообразных</w:t>
      </w:r>
      <w:r w:rsidRPr="006435DF">
        <w:rPr>
          <w:rFonts w:ascii="Times New Roman" w:hAnsi="Times New Roman" w:cs="Times New Roman"/>
          <w:sz w:val="28"/>
          <w:szCs w:val="28"/>
        </w:rPr>
        <w:t xml:space="preserve"> авторских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по всем направлениям развития воспитанников.</w:t>
      </w:r>
    </w:p>
    <w:p w:rsidR="009807E5" w:rsidRDefault="009807E5" w:rsidP="00980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Имея определенную с</w:t>
      </w:r>
      <w:r>
        <w:rPr>
          <w:rFonts w:ascii="Times New Roman" w:hAnsi="Times New Roman" w:cs="Times New Roman"/>
          <w:sz w:val="28"/>
          <w:szCs w:val="28"/>
        </w:rPr>
        <w:t>амостоятельность, ш</w:t>
      </w:r>
      <w:r w:rsidRPr="006435DF">
        <w:rPr>
          <w:rFonts w:ascii="Times New Roman" w:hAnsi="Times New Roman" w:cs="Times New Roman"/>
          <w:sz w:val="28"/>
          <w:szCs w:val="28"/>
        </w:rPr>
        <w:t>ирокие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DF">
        <w:rPr>
          <w:rFonts w:ascii="Times New Roman" w:hAnsi="Times New Roman" w:cs="Times New Roman"/>
          <w:sz w:val="28"/>
          <w:szCs w:val="28"/>
        </w:rPr>
        <w:t>привели к возникновению новой образовательной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ДОУ</w:t>
      </w:r>
      <w:r w:rsidRPr="0064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стадии эксперимента по разработке вариативной части ООП ДО, дополнительной программы «Люби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край родной», которая была представлена в Красноярском ИПК на экспертной сессии. (Стрельченко И.В.,). Программа получила одобрение коллег. Были даны рекомендации по её доработке. </w:t>
      </w:r>
    </w:p>
    <w:p w:rsidR="009807E5" w:rsidRDefault="009807E5" w:rsidP="009807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Представив программу на педагогическом совете, коллектив вынес решение по её усовершенствованию. </w:t>
      </w:r>
    </w:p>
    <w:p w:rsidR="009807E5" w:rsidRDefault="009807E5" w:rsidP="0098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6D" w:rsidRDefault="00C05004" w:rsidP="008F3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ДОУ поставили перед собой </w:t>
      </w:r>
      <w:r w:rsidRPr="008F336D">
        <w:rPr>
          <w:rFonts w:ascii="Times New Roman" w:hAnsi="Times New Roman" w:cs="Times New Roman"/>
          <w:sz w:val="28"/>
          <w:szCs w:val="28"/>
        </w:rPr>
        <w:t>цель:</w:t>
      </w:r>
      <w:r w:rsidRPr="006435DF">
        <w:rPr>
          <w:rFonts w:ascii="Times New Roman" w:hAnsi="Times New Roman" w:cs="Times New Roman"/>
          <w:sz w:val="28"/>
          <w:szCs w:val="28"/>
        </w:rPr>
        <w:t> </w:t>
      </w:r>
    </w:p>
    <w:p w:rsidR="00C05004" w:rsidRPr="008F336D" w:rsidRDefault="008F336D" w:rsidP="008F33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распределиться на творческие группы по блокам программы, для разработки занятий, </w:t>
      </w:r>
      <w:r w:rsidR="00C05004" w:rsidRPr="008F336D">
        <w:rPr>
          <w:rFonts w:ascii="Times New Roman" w:hAnsi="Times New Roman" w:cs="Times New Roman"/>
          <w:sz w:val="28"/>
          <w:szCs w:val="28"/>
        </w:rPr>
        <w:t xml:space="preserve">по  региональному  компоненту в соответствии с  ФГОС </w:t>
      </w:r>
      <w:proofErr w:type="gramStart"/>
      <w:r w:rsidR="00C05004" w:rsidRPr="008F336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FFA" w:rsidRDefault="00287FFA" w:rsidP="00C05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04" w:rsidRPr="008F336D" w:rsidRDefault="008F336D" w:rsidP="00C0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36D">
        <w:rPr>
          <w:rFonts w:ascii="Times New Roman" w:hAnsi="Times New Roman" w:cs="Times New Roman"/>
          <w:sz w:val="28"/>
          <w:szCs w:val="28"/>
        </w:rPr>
        <w:t>Из цели вытекли следующие задачи:</w:t>
      </w:r>
    </w:p>
    <w:p w:rsidR="00C05004" w:rsidRPr="006435DF" w:rsidRDefault="00C05004" w:rsidP="00C05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проанализировать состояние исследуемой проблемы </w:t>
      </w:r>
      <w:r w:rsidR="008F336D">
        <w:rPr>
          <w:rFonts w:ascii="Times New Roman" w:hAnsi="Times New Roman" w:cs="Times New Roman"/>
          <w:sz w:val="28"/>
          <w:szCs w:val="28"/>
        </w:rPr>
        <w:t>в образовательном процессе;</w:t>
      </w:r>
    </w:p>
    <w:p w:rsidR="00C05004" w:rsidRPr="006435DF" w:rsidRDefault="008F336D" w:rsidP="00C05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занятия по региональному  компоненту</w:t>
      </w:r>
      <w:r w:rsidR="00C05004" w:rsidRPr="006435DF">
        <w:rPr>
          <w:rFonts w:ascii="Times New Roman" w:hAnsi="Times New Roman" w:cs="Times New Roman"/>
          <w:sz w:val="28"/>
          <w:szCs w:val="28"/>
        </w:rPr>
        <w:t>;</w:t>
      </w:r>
    </w:p>
    <w:p w:rsidR="00C05004" w:rsidRPr="006435DF" w:rsidRDefault="00C05004" w:rsidP="00C05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>проверить эффективность созданной технологии разработки регионального компонента образовательного стандарта для ДОУ в опытно-экспериментальной работе с детьми.</w:t>
      </w:r>
    </w:p>
    <w:p w:rsidR="00C05004" w:rsidRDefault="00C05004" w:rsidP="008F3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004" w:rsidRDefault="00C05004" w:rsidP="00C05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следующие методы исследования: </w:t>
      </w:r>
    </w:p>
    <w:p w:rsidR="00C05004" w:rsidRDefault="00C05004" w:rsidP="00C05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теоретический анализ научной литературы по проблеме исследования; </w:t>
      </w:r>
    </w:p>
    <w:p w:rsidR="00C05004" w:rsidRDefault="00C05004" w:rsidP="00C05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анализ (образовательных стандартов, временных требований и нормативных актов по введению государственных образовательных стандартов); </w:t>
      </w:r>
    </w:p>
    <w:p w:rsidR="00C05004" w:rsidRDefault="00C05004" w:rsidP="00C05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эмпирические методы - анкетирование, диагностика уровня развития детей, наблюдение за ходом </w:t>
      </w:r>
      <w:proofErr w:type="spellStart"/>
      <w:r w:rsidRPr="006435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435DF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="002452DD">
        <w:rPr>
          <w:rFonts w:ascii="Times New Roman" w:hAnsi="Times New Roman" w:cs="Times New Roman"/>
          <w:sz w:val="28"/>
          <w:szCs w:val="28"/>
        </w:rPr>
        <w:t>.</w:t>
      </w:r>
    </w:p>
    <w:p w:rsidR="002452DD" w:rsidRPr="006435DF" w:rsidRDefault="002452DD" w:rsidP="002452DD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615B5" w:rsidRDefault="008F336D" w:rsidP="00B93E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Стрельченко Ирина Викторовна представила </w:t>
      </w:r>
      <w:r w:rsidR="00BE1EDA">
        <w:rPr>
          <w:rFonts w:ascii="Times New Roman" w:hAnsi="Times New Roman" w:cs="Times New Roman"/>
          <w:sz w:val="28"/>
          <w:szCs w:val="28"/>
        </w:rPr>
        <w:t>программу по региональному компоненту «Люби и знай, свой край родной».</w:t>
      </w:r>
    </w:p>
    <w:p w:rsidR="00B93E14" w:rsidRDefault="00B93E14" w:rsidP="00B9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«Круглого стола» поделились своим мнением об организации и проведении данного мероприятия. Поблагодарили коллег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за интересные и содержательные занятия, представленные культурные практики.</w:t>
      </w:r>
    </w:p>
    <w:p w:rsidR="00B93E14" w:rsidRDefault="00B93E14" w:rsidP="00B9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14" w:rsidRPr="008F336D" w:rsidRDefault="00B93E14" w:rsidP="00B9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Н.А. Кирьянова</w:t>
      </w:r>
    </w:p>
    <w:sectPr w:rsidR="00B93E14" w:rsidRPr="008F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DD"/>
    <w:multiLevelType w:val="hybridMultilevel"/>
    <w:tmpl w:val="66D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726BF"/>
    <w:multiLevelType w:val="hybridMultilevel"/>
    <w:tmpl w:val="52F4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1A4B"/>
    <w:multiLevelType w:val="hybridMultilevel"/>
    <w:tmpl w:val="E5184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587EBC"/>
    <w:multiLevelType w:val="hybridMultilevel"/>
    <w:tmpl w:val="9262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4"/>
    <w:rsid w:val="00005A11"/>
    <w:rsid w:val="002452DD"/>
    <w:rsid w:val="00287FFA"/>
    <w:rsid w:val="00402275"/>
    <w:rsid w:val="005B2139"/>
    <w:rsid w:val="007F34D4"/>
    <w:rsid w:val="008D5030"/>
    <w:rsid w:val="008F336D"/>
    <w:rsid w:val="009807E5"/>
    <w:rsid w:val="00B93E14"/>
    <w:rsid w:val="00BE1EDA"/>
    <w:rsid w:val="00C05004"/>
    <w:rsid w:val="00E5078B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A"/>
  </w:style>
  <w:style w:type="paragraph" w:styleId="2">
    <w:name w:val="heading 2"/>
    <w:basedOn w:val="a"/>
    <w:link w:val="20"/>
    <w:uiPriority w:val="9"/>
    <w:qFormat/>
    <w:rsid w:val="00BE1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004"/>
    <w:pPr>
      <w:spacing w:after="0" w:line="240" w:lineRule="auto"/>
    </w:pPr>
  </w:style>
  <w:style w:type="character" w:styleId="a4">
    <w:name w:val="Emphasis"/>
    <w:basedOn w:val="a0"/>
    <w:uiPriority w:val="20"/>
    <w:qFormat/>
    <w:rsid w:val="00C05004"/>
    <w:rPr>
      <w:i/>
      <w:iCs/>
    </w:rPr>
  </w:style>
  <w:style w:type="character" w:styleId="a5">
    <w:name w:val="Hyperlink"/>
    <w:basedOn w:val="a0"/>
    <w:uiPriority w:val="99"/>
    <w:semiHidden/>
    <w:unhideWhenUsed/>
    <w:rsid w:val="00C050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A"/>
  </w:style>
  <w:style w:type="paragraph" w:styleId="2">
    <w:name w:val="heading 2"/>
    <w:basedOn w:val="a"/>
    <w:link w:val="20"/>
    <w:uiPriority w:val="9"/>
    <w:qFormat/>
    <w:rsid w:val="00BE1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004"/>
    <w:pPr>
      <w:spacing w:after="0" w:line="240" w:lineRule="auto"/>
    </w:pPr>
  </w:style>
  <w:style w:type="character" w:styleId="a4">
    <w:name w:val="Emphasis"/>
    <w:basedOn w:val="a0"/>
    <w:uiPriority w:val="20"/>
    <w:qFormat/>
    <w:rsid w:val="00C05004"/>
    <w:rPr>
      <w:i/>
      <w:iCs/>
    </w:rPr>
  </w:style>
  <w:style w:type="character" w:styleId="a5">
    <w:name w:val="Hyperlink"/>
    <w:basedOn w:val="a0"/>
    <w:uiPriority w:val="99"/>
    <w:semiHidden/>
    <w:unhideWhenUsed/>
    <w:rsid w:val="00C050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1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0E95-20CA-4E34-8FDA-7DB06509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2017-10-23T09:47:00Z</cp:lastPrinted>
  <dcterms:created xsi:type="dcterms:W3CDTF">2017-10-25T09:40:00Z</dcterms:created>
  <dcterms:modified xsi:type="dcterms:W3CDTF">2017-10-26T01:33:00Z</dcterms:modified>
</cp:coreProperties>
</file>