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6C" w:rsidRPr="009B3D6A" w:rsidRDefault="00FC0A6C" w:rsidP="00FC0A6C">
      <w:pPr>
        <w:pStyle w:val="a3"/>
        <w:jc w:val="both"/>
        <w:rPr>
          <w:rFonts w:ascii="Times New Roman" w:hAnsi="Times New Roman"/>
          <w:b/>
          <w:i/>
          <w:lang w:eastAsia="ru-RU"/>
        </w:rPr>
      </w:pPr>
      <w:r w:rsidRPr="009B3D6A">
        <w:rPr>
          <w:rFonts w:ascii="Times New Roman" w:hAnsi="Times New Roman"/>
          <w:b/>
          <w:i/>
          <w:lang w:eastAsia="ru-RU"/>
        </w:rPr>
        <w:t xml:space="preserve">Отношения с социальными учреждениями  </w:t>
      </w:r>
    </w:p>
    <w:p w:rsidR="00FC0A6C" w:rsidRPr="009B3D6A" w:rsidRDefault="00FC0A6C" w:rsidP="00FC0A6C">
      <w:pPr>
        <w:pStyle w:val="a3"/>
        <w:ind w:firstLine="567"/>
        <w:jc w:val="both"/>
        <w:rPr>
          <w:rFonts w:ascii="Times New Roman" w:hAnsi="Times New Roman"/>
        </w:rPr>
      </w:pPr>
      <w:r w:rsidRPr="009B3D6A">
        <w:rPr>
          <w:rFonts w:ascii="Times New Roman" w:hAnsi="Times New Roman"/>
        </w:rPr>
        <w:t>С целью обеспечения качества и реализации образовательной программы ДОУ выстроена система взаимодействия с</w:t>
      </w:r>
      <w:r w:rsidRPr="009B3D6A">
        <w:rPr>
          <w:rFonts w:ascii="Times New Roman" w:hAnsi="Times New Roman"/>
          <w:spacing w:val="4"/>
        </w:rPr>
        <w:t xml:space="preserve"> учреждениями дополнительного образования, через проведение совместных мероприятий, взаимных посещений (Школой искусств, спортивной школой), </w:t>
      </w:r>
      <w:r w:rsidRPr="009B3D6A">
        <w:rPr>
          <w:rFonts w:ascii="Times New Roman" w:hAnsi="Times New Roman"/>
        </w:rPr>
        <w:t xml:space="preserve">на основе договорных отношений. А так </w:t>
      </w:r>
      <w:proofErr w:type="gramStart"/>
      <w:r w:rsidRPr="009B3D6A">
        <w:rPr>
          <w:rFonts w:ascii="Times New Roman" w:hAnsi="Times New Roman"/>
        </w:rPr>
        <w:t>–ж</w:t>
      </w:r>
      <w:proofErr w:type="gramEnd"/>
      <w:r w:rsidRPr="009B3D6A">
        <w:rPr>
          <w:rFonts w:ascii="Times New Roman" w:hAnsi="Times New Roman"/>
        </w:rPr>
        <w:t>е с ДК «Современник»;   детскими садами города Канска; Канского района.</w:t>
      </w:r>
    </w:p>
    <w:p w:rsidR="00FC0A6C" w:rsidRDefault="00FC0A6C" w:rsidP="00FC0A6C">
      <w:pPr>
        <w:pStyle w:val="a3"/>
        <w:ind w:firstLine="567"/>
        <w:jc w:val="both"/>
        <w:rPr>
          <w:rFonts w:ascii="Times New Roman" w:eastAsia="TimesNewRoman" w:hAnsi="Times New Roman"/>
        </w:rPr>
      </w:pPr>
      <w:r w:rsidRPr="009B3D6A">
        <w:rPr>
          <w:rFonts w:ascii="Times New Roman" w:eastAsia="TimesNewRoman" w:hAnsi="Times New Roman"/>
        </w:rPr>
        <w:t xml:space="preserve">В реализации образовательной программы  с использованием сетевой формы наряду с организациями, осуществляющими образовательную деятельность, участвуют научные, медицинские, культурные, физкультурно-спортивные и иные организации, обладающие ресурсами, необходимыми для осуществления видов образовательной  деятельности, предусмотренных соответствующей образовательной программой. </w:t>
      </w:r>
    </w:p>
    <w:p w:rsidR="00FC0A6C" w:rsidRPr="009B3D6A" w:rsidRDefault="00FC0A6C" w:rsidP="00FC0A6C">
      <w:pPr>
        <w:pStyle w:val="a3"/>
        <w:ind w:firstLine="567"/>
        <w:jc w:val="both"/>
        <w:rPr>
          <w:rFonts w:ascii="Times New Roman" w:eastAsia="TimesNew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5"/>
        <w:gridCol w:w="1668"/>
        <w:gridCol w:w="6158"/>
      </w:tblGrid>
      <w:tr w:rsidR="00FC0A6C" w:rsidRPr="009B3D6A" w:rsidTr="001E32CF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</w:p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</w:p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  <w:r w:rsidRPr="006470F0">
              <w:rPr>
                <w:sz w:val="20"/>
                <w:szCs w:val="20"/>
                <w:lang w:eastAsia="en-US"/>
              </w:rPr>
              <w:t>Филимоновская СОШ</w:t>
            </w:r>
          </w:p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</w:p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</w:p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</w:p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</w:p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</w:p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</w:p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</w:p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</w:p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</w:p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  <w:r w:rsidRPr="006470F0">
              <w:rPr>
                <w:sz w:val="20"/>
                <w:szCs w:val="20"/>
                <w:lang w:eastAsia="en-US"/>
              </w:rPr>
              <w:t>Библиотека СОШ</w:t>
            </w:r>
          </w:p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</w:p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</w:p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  <w:r w:rsidRPr="006470F0">
              <w:rPr>
                <w:sz w:val="20"/>
                <w:szCs w:val="20"/>
                <w:lang w:eastAsia="en-US"/>
              </w:rPr>
              <w:t>Спортивный зал СОШ</w:t>
            </w:r>
          </w:p>
          <w:p w:rsidR="00FC0A6C" w:rsidRPr="006470F0" w:rsidRDefault="00FC0A6C" w:rsidP="001E32CF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470F0">
              <w:rPr>
                <w:sz w:val="20"/>
                <w:szCs w:val="20"/>
                <w:lang w:eastAsia="en-US"/>
              </w:rPr>
              <w:t xml:space="preserve">Спортивный клуб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6C" w:rsidRPr="006470F0" w:rsidRDefault="00FC0A6C" w:rsidP="001E32CF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470F0">
              <w:rPr>
                <w:sz w:val="20"/>
                <w:szCs w:val="20"/>
                <w:lang w:eastAsia="en-US"/>
              </w:rPr>
              <w:t>Согласно комплексно</w:t>
            </w:r>
            <w:r w:rsidRPr="006470F0">
              <w:rPr>
                <w:b/>
                <w:bCs/>
                <w:sz w:val="20"/>
                <w:szCs w:val="20"/>
                <w:lang w:eastAsia="en-US"/>
              </w:rPr>
              <w:t> </w:t>
            </w:r>
            <w:proofErr w:type="gramStart"/>
            <w:r w:rsidRPr="006470F0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Pr="006470F0">
              <w:rPr>
                <w:sz w:val="20"/>
                <w:szCs w:val="20"/>
                <w:lang w:eastAsia="en-US"/>
              </w:rPr>
              <w:t>т</w:t>
            </w:r>
            <w:proofErr w:type="gramEnd"/>
            <w:r w:rsidRPr="006470F0">
              <w:rPr>
                <w:sz w:val="20"/>
                <w:szCs w:val="20"/>
                <w:lang w:eastAsia="en-US"/>
              </w:rPr>
              <w:t>ематического планирования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70F0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развитие.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усвоение норм и ценностей, принятых в обществе, включая моральные и нравственные ценности;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 xml:space="preserve">- развитие общения и взаимодействия ребенка </w:t>
            </w:r>
            <w:proofErr w:type="gramStart"/>
            <w:r w:rsidRPr="006470F0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6470F0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-становление самостоятельности, целенаправленности и саморегуляции собственных действий;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70F0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развитие интересов детей, любознательности и познавательной мотивации;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-формирование познавательных действий, становление сознания;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развитие воображения и творческой активности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70F0">
              <w:rPr>
                <w:rFonts w:ascii="Times New Roman" w:hAnsi="Times New Roman"/>
                <w:b/>
                <w:bCs/>
                <w:sz w:val="20"/>
                <w:szCs w:val="20"/>
              </w:rPr>
              <w:t>Речевое развитие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обогащение активного словаря; развитие связной,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развитие речевого творчества;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знакомство с книжной культурой, детской литературой, понимание на слух текстов различных жанров детской литературы;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70F0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Физическое развитие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формирование начальных представлений о некоторых видах спорта, овладение подвижными играми с правилами;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становление целенаправленности и саморегуляции в двигательной сфере;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становление ценностей здорового образа жизни, - формирование начальных представлений о здоровом образе жизни, использование разнообразных средств повышения двигательной активности детей на занятиях по физической культуре и в самостоятельной деятельности.</w:t>
            </w:r>
          </w:p>
        </w:tc>
      </w:tr>
      <w:tr w:rsidR="00FC0A6C" w:rsidRPr="009B3D6A" w:rsidTr="001E32CF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6C" w:rsidRPr="006470F0" w:rsidRDefault="00FC0A6C" w:rsidP="001E32CF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470F0">
              <w:rPr>
                <w:sz w:val="20"/>
                <w:szCs w:val="20"/>
                <w:lang w:eastAsia="en-US"/>
              </w:rPr>
              <w:t>Дом культуры «Современник»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6C" w:rsidRPr="006470F0" w:rsidRDefault="00FC0A6C" w:rsidP="001E32CF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470F0">
              <w:rPr>
                <w:sz w:val="20"/>
                <w:szCs w:val="20"/>
                <w:lang w:eastAsia="en-US"/>
              </w:rPr>
              <w:t>Согласно комплексно</w:t>
            </w:r>
            <w:r w:rsidRPr="006470F0">
              <w:rPr>
                <w:b/>
                <w:bCs/>
                <w:sz w:val="20"/>
                <w:szCs w:val="20"/>
                <w:lang w:eastAsia="en-US"/>
              </w:rPr>
              <w:t> </w:t>
            </w:r>
            <w:proofErr w:type="gramStart"/>
            <w:r w:rsidRPr="006470F0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Pr="006470F0">
              <w:rPr>
                <w:sz w:val="20"/>
                <w:szCs w:val="20"/>
                <w:lang w:eastAsia="en-US"/>
              </w:rPr>
              <w:t>т</w:t>
            </w:r>
            <w:proofErr w:type="gramEnd"/>
            <w:r w:rsidRPr="006470F0">
              <w:rPr>
                <w:sz w:val="20"/>
                <w:szCs w:val="20"/>
                <w:lang w:eastAsia="en-US"/>
              </w:rPr>
              <w:t>ематического планирования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  <w:r w:rsidRPr="006470F0">
              <w:rPr>
                <w:b/>
                <w:bCs/>
                <w:sz w:val="20"/>
                <w:szCs w:val="20"/>
                <w:lang w:eastAsia="en-US"/>
              </w:rPr>
              <w:t>Социально-коммуникативное развитие.</w:t>
            </w:r>
          </w:p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  <w:r w:rsidRPr="006470F0">
              <w:rPr>
                <w:sz w:val="20"/>
                <w:szCs w:val="20"/>
                <w:lang w:eastAsia="en-US"/>
              </w:rPr>
              <w:t>- усвоение норм и ценностей, принятых в обществе, включая моральные и нравственные ценности;</w:t>
            </w:r>
          </w:p>
        </w:tc>
      </w:tr>
      <w:tr w:rsidR="00FC0A6C" w:rsidRPr="009B3D6A" w:rsidTr="001E32CF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6C" w:rsidRPr="006470F0" w:rsidRDefault="00FC0A6C" w:rsidP="001E32CF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470F0">
              <w:rPr>
                <w:sz w:val="20"/>
                <w:szCs w:val="20"/>
                <w:lang w:eastAsia="en-US"/>
              </w:rPr>
              <w:t>Библиотека села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6C" w:rsidRPr="006470F0" w:rsidRDefault="00FC0A6C" w:rsidP="001E32CF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470F0">
              <w:rPr>
                <w:sz w:val="20"/>
                <w:szCs w:val="20"/>
                <w:lang w:eastAsia="en-US"/>
              </w:rPr>
              <w:t>Согласно комплексно</w:t>
            </w:r>
            <w:r w:rsidRPr="006470F0">
              <w:rPr>
                <w:b/>
                <w:bCs/>
                <w:sz w:val="20"/>
                <w:szCs w:val="20"/>
                <w:lang w:eastAsia="en-US"/>
              </w:rPr>
              <w:t> </w:t>
            </w:r>
            <w:proofErr w:type="gramStart"/>
            <w:r w:rsidRPr="006470F0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Pr="006470F0">
              <w:rPr>
                <w:sz w:val="20"/>
                <w:szCs w:val="20"/>
                <w:lang w:eastAsia="en-US"/>
              </w:rPr>
              <w:t>т</w:t>
            </w:r>
            <w:proofErr w:type="gramEnd"/>
            <w:r w:rsidRPr="006470F0">
              <w:rPr>
                <w:sz w:val="20"/>
                <w:szCs w:val="20"/>
                <w:lang w:eastAsia="en-US"/>
              </w:rPr>
              <w:t>ематического планирования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6C" w:rsidRPr="006470F0" w:rsidRDefault="00FC0A6C" w:rsidP="001E32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  <w:r w:rsidRPr="006470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0A6C" w:rsidRPr="006470F0" w:rsidRDefault="00FC0A6C" w:rsidP="001E32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усвоение норм и ценностей, принятых в обществе, включая моральные и нравственные ценности;</w:t>
            </w:r>
          </w:p>
          <w:p w:rsidR="00FC0A6C" w:rsidRPr="006470F0" w:rsidRDefault="00FC0A6C" w:rsidP="001E32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FC0A6C" w:rsidRPr="006470F0" w:rsidRDefault="00FC0A6C" w:rsidP="001E32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развитие интересов детей, любознательности и познавательной мотивации;</w:t>
            </w:r>
          </w:p>
          <w:p w:rsidR="00FC0A6C" w:rsidRPr="006470F0" w:rsidRDefault="00FC0A6C" w:rsidP="001E32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-формирование познавательных действий, становление сознания;</w:t>
            </w:r>
          </w:p>
          <w:p w:rsidR="00FC0A6C" w:rsidRPr="006470F0" w:rsidRDefault="00FC0A6C" w:rsidP="001E32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развитие воображения и творческой активности</w:t>
            </w:r>
          </w:p>
          <w:p w:rsidR="00FC0A6C" w:rsidRPr="006470F0" w:rsidRDefault="00FC0A6C" w:rsidP="001E32C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0A6C" w:rsidRPr="006470F0" w:rsidRDefault="00FC0A6C" w:rsidP="001E32C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470F0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  <w:p w:rsidR="00FC0A6C" w:rsidRPr="006470F0" w:rsidRDefault="00FC0A6C" w:rsidP="001E32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обогащение активного словаря; развитие связной,</w:t>
            </w:r>
          </w:p>
          <w:p w:rsidR="00FC0A6C" w:rsidRPr="006470F0" w:rsidRDefault="00FC0A6C" w:rsidP="001E32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развитие речевого творчества;</w:t>
            </w:r>
          </w:p>
          <w:p w:rsidR="00FC0A6C" w:rsidRPr="006470F0" w:rsidRDefault="00FC0A6C" w:rsidP="001E32C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 xml:space="preserve">- знакомство с книжной культурой, детской литературой, понимание </w:t>
            </w:r>
            <w:r w:rsidRPr="006470F0">
              <w:rPr>
                <w:rFonts w:ascii="Times New Roman" w:hAnsi="Times New Roman"/>
                <w:sz w:val="20"/>
                <w:szCs w:val="20"/>
              </w:rPr>
              <w:lastRenderedPageBreak/>
              <w:t>на слух текстов различных жанров детской литературы;</w:t>
            </w:r>
          </w:p>
        </w:tc>
      </w:tr>
      <w:tr w:rsidR="00FC0A6C" w:rsidRPr="009B3D6A" w:rsidTr="001E32CF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  <w:r w:rsidRPr="006470F0">
              <w:rPr>
                <w:sz w:val="20"/>
                <w:szCs w:val="20"/>
                <w:lang w:eastAsia="en-US"/>
              </w:rPr>
              <w:lastRenderedPageBreak/>
              <w:t>Школа искусств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  <w:r w:rsidRPr="006470F0">
              <w:rPr>
                <w:sz w:val="20"/>
                <w:szCs w:val="20"/>
                <w:lang w:eastAsia="en-US"/>
              </w:rPr>
              <w:t>Согласно комплексно</w:t>
            </w:r>
            <w:r w:rsidRPr="006470F0">
              <w:rPr>
                <w:b/>
                <w:bCs/>
                <w:sz w:val="20"/>
                <w:szCs w:val="20"/>
                <w:lang w:eastAsia="en-US"/>
              </w:rPr>
              <w:t> </w:t>
            </w:r>
            <w:proofErr w:type="gramStart"/>
            <w:r w:rsidRPr="006470F0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Pr="006470F0">
              <w:rPr>
                <w:sz w:val="20"/>
                <w:szCs w:val="20"/>
                <w:lang w:eastAsia="en-US"/>
              </w:rPr>
              <w:t>т</w:t>
            </w:r>
            <w:proofErr w:type="gramEnd"/>
            <w:r w:rsidRPr="006470F0">
              <w:rPr>
                <w:sz w:val="20"/>
                <w:szCs w:val="20"/>
                <w:lang w:eastAsia="en-US"/>
              </w:rPr>
              <w:t>ематического планирования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70F0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развитие.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усвоение норм и ценностей, принятых в обществе, включая моральные и нравственные ценности;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70F0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развитие интересов детей, любознательности и познавательной мотивации;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-формирование познавательных действий, становление сознания;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развитие воображения и творческой активности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70F0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-становление эстетического отношения к окружающему миру;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формирование элементарных представлений о видах искусства;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восприятие музыки, художественной литературы, фольклора;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формирование у дошкольников музыкальных способностей в различных видах музыкальной деятельности, приобщение к миру музыкальной культуры, высоким духовным ценностям</w:t>
            </w:r>
          </w:p>
        </w:tc>
      </w:tr>
      <w:tr w:rsidR="00FC0A6C" w:rsidRPr="009B3D6A" w:rsidTr="001E32CF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  <w:r w:rsidRPr="006470F0">
              <w:rPr>
                <w:sz w:val="20"/>
                <w:szCs w:val="20"/>
                <w:lang w:eastAsia="en-US"/>
              </w:rPr>
              <w:t>Сотрудничество с театральными коллективами городов России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  <w:r w:rsidRPr="006470F0">
              <w:rPr>
                <w:sz w:val="20"/>
                <w:szCs w:val="20"/>
                <w:lang w:eastAsia="en-US"/>
              </w:rPr>
              <w:t>Согласно комплексно</w:t>
            </w:r>
            <w:r w:rsidRPr="006470F0">
              <w:rPr>
                <w:b/>
                <w:bCs/>
                <w:sz w:val="20"/>
                <w:szCs w:val="20"/>
                <w:lang w:eastAsia="en-US"/>
              </w:rPr>
              <w:t> </w:t>
            </w:r>
            <w:proofErr w:type="gramStart"/>
            <w:r w:rsidRPr="006470F0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Pr="006470F0">
              <w:rPr>
                <w:sz w:val="20"/>
                <w:szCs w:val="20"/>
                <w:lang w:eastAsia="en-US"/>
              </w:rPr>
              <w:t>т</w:t>
            </w:r>
            <w:proofErr w:type="gramEnd"/>
            <w:r w:rsidRPr="006470F0">
              <w:rPr>
                <w:sz w:val="20"/>
                <w:szCs w:val="20"/>
                <w:lang w:eastAsia="en-US"/>
              </w:rPr>
              <w:t>ематического планирования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70F0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развитие.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усвоение норм и ценностей, принятых в обществе, включая моральные и нравственные ценности;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развитие интересов детей, любознательности и познавательной мотивации;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-формирование познавательных действий, становление сознания;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развитие воображения и творческой активности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70F0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владение речью как средством общения и культуры;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обогащение активного словаря; развитие связной, грамматически правильной диалогической и монологической речи;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развитие речевого творчества;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70F0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развитие предпосылок ценностно-смыслового восприятия и понимания произведений искусства (словесного, музыкального</w:t>
            </w:r>
            <w:proofErr w:type="gramStart"/>
            <w:r w:rsidRPr="006470F0">
              <w:rPr>
                <w:rFonts w:ascii="Times New Roman" w:hAnsi="Times New Roman"/>
                <w:sz w:val="20"/>
                <w:szCs w:val="20"/>
              </w:rPr>
              <w:t xml:space="preserve">,), </w:t>
            </w:r>
            <w:proofErr w:type="gramEnd"/>
            <w:r w:rsidRPr="006470F0">
              <w:rPr>
                <w:rFonts w:ascii="Times New Roman" w:hAnsi="Times New Roman"/>
                <w:sz w:val="20"/>
                <w:szCs w:val="20"/>
              </w:rPr>
              <w:t>мира природы;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-становление эстетического отношения к окружающему миру;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формирование элементарных представлений о видах искусства;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восприятие музыки, художественной литературы, фольклора;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стимулирование сопереживания персонажам художественных произведений;</w:t>
            </w:r>
          </w:p>
        </w:tc>
      </w:tr>
      <w:tr w:rsidR="00FC0A6C" w:rsidRPr="009B3D6A" w:rsidTr="001E32CF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6C" w:rsidRDefault="00FC0A6C" w:rsidP="001E32CF">
            <w:pPr>
              <w:rPr>
                <w:sz w:val="20"/>
                <w:szCs w:val="20"/>
                <w:lang w:eastAsia="en-US"/>
              </w:rPr>
            </w:pPr>
            <w:r w:rsidRPr="006470F0">
              <w:rPr>
                <w:sz w:val="20"/>
                <w:szCs w:val="20"/>
                <w:lang w:eastAsia="en-US"/>
              </w:rPr>
              <w:t>Сотрудничество с инспектором по дорожно – патрульной службы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FC0A6C" w:rsidRDefault="00FC0A6C" w:rsidP="001E32CF">
            <w:pPr>
              <w:rPr>
                <w:sz w:val="20"/>
                <w:szCs w:val="20"/>
                <w:lang w:eastAsia="en-US"/>
              </w:rPr>
            </w:pPr>
          </w:p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Инспекторами по пожарной безопасности</w:t>
            </w:r>
          </w:p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  <w:r w:rsidRPr="006470F0">
              <w:rPr>
                <w:sz w:val="20"/>
                <w:szCs w:val="20"/>
                <w:lang w:eastAsia="en-US"/>
              </w:rPr>
              <w:t>Согласно комплексно</w:t>
            </w:r>
            <w:r w:rsidRPr="006470F0">
              <w:rPr>
                <w:b/>
                <w:bCs/>
                <w:sz w:val="20"/>
                <w:szCs w:val="20"/>
                <w:lang w:eastAsia="en-US"/>
              </w:rPr>
              <w:t> </w:t>
            </w:r>
            <w:proofErr w:type="gramStart"/>
            <w:r w:rsidRPr="006470F0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Pr="006470F0">
              <w:rPr>
                <w:sz w:val="20"/>
                <w:szCs w:val="20"/>
                <w:lang w:eastAsia="en-US"/>
              </w:rPr>
              <w:t>т</w:t>
            </w:r>
            <w:proofErr w:type="gramEnd"/>
            <w:r w:rsidRPr="006470F0">
              <w:rPr>
                <w:sz w:val="20"/>
                <w:szCs w:val="20"/>
                <w:lang w:eastAsia="en-US"/>
              </w:rPr>
              <w:t>ематического планирования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70F0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развитие интересов детей, любознательности и познавательной мотивации;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-формирование познавательных действий, становление сознания;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развитие воображения и творческой активности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70F0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-становление целенаправленности и саморегуляции в двигательной сфере;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 становление ценностей здорового образа жизни</w:t>
            </w:r>
          </w:p>
          <w:p w:rsidR="00FC0A6C" w:rsidRPr="006470F0" w:rsidRDefault="00FC0A6C" w:rsidP="001E32C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0F0">
              <w:rPr>
                <w:rFonts w:ascii="Times New Roman" w:hAnsi="Times New Roman"/>
                <w:sz w:val="20"/>
                <w:szCs w:val="20"/>
              </w:rPr>
              <w:t>-отработка способов безопасного поведения в некоторых стандартных опасных ситуациях (игры – ситуации - на проезжей части дороги, при переходе улиц, перекрёстков, при перемещении в автомобиле) и следует им при напоминании взрослого. Проявлять осторожность и предусмотрительность в незнакомой (потенциально опасной) ситуации</w:t>
            </w:r>
          </w:p>
        </w:tc>
      </w:tr>
      <w:tr w:rsidR="00FC0A6C" w:rsidRPr="009B3D6A" w:rsidTr="001E32CF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6C" w:rsidRPr="006470F0" w:rsidRDefault="00FC0A6C" w:rsidP="001E32CF">
            <w:pPr>
              <w:rPr>
                <w:sz w:val="20"/>
                <w:szCs w:val="20"/>
              </w:rPr>
            </w:pPr>
            <w:r w:rsidRPr="006470F0">
              <w:rPr>
                <w:rFonts w:eastAsia="TimesNewRoman"/>
                <w:sz w:val="20"/>
                <w:szCs w:val="20"/>
              </w:rPr>
              <w:t>Красноярский ИПК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  <w:r w:rsidRPr="006470F0">
              <w:rPr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6C" w:rsidRPr="006470F0" w:rsidRDefault="00FC0A6C" w:rsidP="001E32CF">
            <w:pPr>
              <w:jc w:val="both"/>
              <w:rPr>
                <w:sz w:val="20"/>
                <w:szCs w:val="20"/>
              </w:rPr>
            </w:pPr>
            <w:r w:rsidRPr="006470F0">
              <w:rPr>
                <w:rFonts w:eastAsia="TimesNewRoman"/>
                <w:sz w:val="20"/>
                <w:szCs w:val="20"/>
              </w:rPr>
              <w:t>Курсы повышения квалификации, участие в семинарах, конференциях, обмен опытом, посещение выставок</w:t>
            </w:r>
          </w:p>
        </w:tc>
      </w:tr>
      <w:tr w:rsidR="00FC0A6C" w:rsidRPr="009B3D6A" w:rsidTr="001E32CF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6C" w:rsidRPr="006470F0" w:rsidRDefault="00FC0A6C" w:rsidP="001E32CF">
            <w:pPr>
              <w:rPr>
                <w:sz w:val="20"/>
                <w:szCs w:val="20"/>
              </w:rPr>
            </w:pPr>
            <w:r w:rsidRPr="006470F0">
              <w:rPr>
                <w:sz w:val="20"/>
                <w:szCs w:val="20"/>
              </w:rPr>
              <w:lastRenderedPageBreak/>
              <w:t>Филимоновская СОШ</w:t>
            </w:r>
          </w:p>
          <w:p w:rsidR="00FC0A6C" w:rsidRPr="006470F0" w:rsidRDefault="00FC0A6C" w:rsidP="001E32CF">
            <w:pPr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6C" w:rsidRPr="006470F0" w:rsidRDefault="00FC0A6C" w:rsidP="001E32CF">
            <w:pPr>
              <w:jc w:val="both"/>
              <w:rPr>
                <w:sz w:val="20"/>
                <w:szCs w:val="20"/>
              </w:rPr>
            </w:pPr>
            <w:r w:rsidRPr="006470F0">
              <w:rPr>
                <w:sz w:val="20"/>
                <w:szCs w:val="20"/>
              </w:rPr>
              <w:t>Консилиум «Адаптация детей к школе»</w:t>
            </w:r>
          </w:p>
          <w:p w:rsidR="00FC0A6C" w:rsidRPr="006470F0" w:rsidRDefault="00FC0A6C" w:rsidP="001E32CF">
            <w:pPr>
              <w:jc w:val="both"/>
              <w:rPr>
                <w:sz w:val="20"/>
                <w:szCs w:val="20"/>
              </w:rPr>
            </w:pPr>
            <w:r w:rsidRPr="006470F0">
              <w:rPr>
                <w:sz w:val="20"/>
                <w:szCs w:val="20"/>
              </w:rPr>
              <w:t>Совместное организованное мероприятие   «Мастер – класс» для дошкольников в деятельности</w:t>
            </w:r>
          </w:p>
          <w:p w:rsidR="00FC0A6C" w:rsidRPr="006470F0" w:rsidRDefault="00FC0A6C" w:rsidP="001E32CF">
            <w:pPr>
              <w:jc w:val="both"/>
              <w:rPr>
                <w:sz w:val="20"/>
                <w:szCs w:val="20"/>
              </w:rPr>
            </w:pPr>
            <w:r w:rsidRPr="006470F0">
              <w:rPr>
                <w:sz w:val="20"/>
                <w:szCs w:val="20"/>
              </w:rPr>
              <w:t>Круглый стол по вопросам сопровождения детей ОВЗ</w:t>
            </w:r>
          </w:p>
          <w:p w:rsidR="00FC0A6C" w:rsidRPr="006470F0" w:rsidRDefault="00FC0A6C" w:rsidP="001E32CF">
            <w:pPr>
              <w:jc w:val="both"/>
              <w:rPr>
                <w:rFonts w:eastAsia="TimesNewRoman"/>
                <w:sz w:val="20"/>
                <w:szCs w:val="20"/>
              </w:rPr>
            </w:pPr>
            <w:r w:rsidRPr="006470F0">
              <w:rPr>
                <w:sz w:val="20"/>
                <w:szCs w:val="20"/>
              </w:rPr>
              <w:t>Совместное проведение конкурса чтецов к «Дню матери» (первый класс</w:t>
            </w:r>
            <w:proofErr w:type="gramStart"/>
            <w:r w:rsidRPr="006470F0">
              <w:rPr>
                <w:sz w:val="20"/>
                <w:szCs w:val="20"/>
              </w:rPr>
              <w:t xml:space="preserve"> ,</w:t>
            </w:r>
            <w:proofErr w:type="gramEnd"/>
            <w:r w:rsidRPr="006470F0">
              <w:rPr>
                <w:sz w:val="20"/>
                <w:szCs w:val="20"/>
              </w:rPr>
              <w:t xml:space="preserve"> дети подготовительных групп)</w:t>
            </w:r>
          </w:p>
        </w:tc>
      </w:tr>
      <w:tr w:rsidR="00FC0A6C" w:rsidRPr="009B3D6A" w:rsidTr="001E32CF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6C" w:rsidRPr="006470F0" w:rsidRDefault="00FC0A6C" w:rsidP="001E32CF">
            <w:pPr>
              <w:rPr>
                <w:sz w:val="20"/>
                <w:szCs w:val="20"/>
              </w:rPr>
            </w:pPr>
            <w:r w:rsidRPr="006470F0">
              <w:rPr>
                <w:sz w:val="20"/>
                <w:szCs w:val="20"/>
              </w:rPr>
              <w:t>Соцзащита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6C" w:rsidRPr="006470F0" w:rsidRDefault="00FC0A6C" w:rsidP="001E32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6C" w:rsidRPr="006470F0" w:rsidRDefault="00FC0A6C" w:rsidP="001E32CF">
            <w:pPr>
              <w:jc w:val="both"/>
              <w:rPr>
                <w:sz w:val="20"/>
                <w:szCs w:val="20"/>
              </w:rPr>
            </w:pPr>
            <w:r w:rsidRPr="006470F0">
              <w:rPr>
                <w:sz w:val="20"/>
                <w:szCs w:val="20"/>
              </w:rPr>
              <w:t>Взаимодействие со специалистом социальной защиты сельского совета по вопросам  сопровождения детей</w:t>
            </w:r>
            <w:proofErr w:type="gramStart"/>
            <w:r w:rsidRPr="006470F0">
              <w:rPr>
                <w:sz w:val="20"/>
                <w:szCs w:val="20"/>
              </w:rPr>
              <w:t xml:space="preserve"> ,</w:t>
            </w:r>
            <w:proofErr w:type="gramEnd"/>
            <w:r w:rsidRPr="006470F0">
              <w:rPr>
                <w:sz w:val="20"/>
                <w:szCs w:val="20"/>
              </w:rPr>
              <w:t xml:space="preserve"> попавших в сложную жизненную ситуацию</w:t>
            </w:r>
          </w:p>
        </w:tc>
      </w:tr>
    </w:tbl>
    <w:p w:rsidR="00FC0A6C" w:rsidRPr="009B3D6A" w:rsidRDefault="00FC0A6C" w:rsidP="00FC0A6C">
      <w:pPr>
        <w:rPr>
          <w:sz w:val="22"/>
          <w:szCs w:val="22"/>
        </w:rPr>
      </w:pPr>
    </w:p>
    <w:p w:rsidR="00FC0A6C" w:rsidRPr="009B3D6A" w:rsidRDefault="00FC0A6C" w:rsidP="00FC0A6C">
      <w:pPr>
        <w:jc w:val="both"/>
        <w:rPr>
          <w:b/>
          <w:sz w:val="22"/>
          <w:szCs w:val="22"/>
        </w:rPr>
      </w:pPr>
      <w:r w:rsidRPr="009B3D6A">
        <w:rPr>
          <w:b/>
          <w:sz w:val="22"/>
          <w:szCs w:val="22"/>
          <w:u w:val="single"/>
        </w:rPr>
        <w:t>Выводы:</w:t>
      </w:r>
      <w:r w:rsidRPr="009B3D6A">
        <w:rPr>
          <w:b/>
          <w:sz w:val="22"/>
          <w:szCs w:val="22"/>
        </w:rPr>
        <w:t xml:space="preserve">   </w:t>
      </w:r>
    </w:p>
    <w:p w:rsidR="00FC0A6C" w:rsidRPr="009B3D6A" w:rsidRDefault="00FC0A6C" w:rsidP="00FC0A6C">
      <w:pPr>
        <w:jc w:val="both"/>
        <w:rPr>
          <w:sz w:val="22"/>
          <w:szCs w:val="22"/>
        </w:rPr>
      </w:pPr>
      <w:r w:rsidRPr="009B3D6A">
        <w:rPr>
          <w:sz w:val="22"/>
          <w:szCs w:val="22"/>
        </w:rPr>
        <w:t>1.Работа с социальными институтами детства обогащает образовательный процесс МБДОУ  и  вносит большой  вклад в развитие личности воспитанников.</w:t>
      </w:r>
    </w:p>
    <w:p w:rsidR="00FC0A6C" w:rsidRPr="009B3D6A" w:rsidRDefault="00FC0A6C" w:rsidP="00FC0A6C">
      <w:pPr>
        <w:jc w:val="both"/>
        <w:rPr>
          <w:sz w:val="22"/>
          <w:szCs w:val="22"/>
        </w:rPr>
      </w:pPr>
      <w:r w:rsidRPr="009B3D6A">
        <w:rPr>
          <w:sz w:val="22"/>
          <w:szCs w:val="22"/>
        </w:rPr>
        <w:t xml:space="preserve">2.Работа по сотрудничеству и преемственности  МБДОУ  и СОШ соответствует  должному  уровню.  Она выполняется  по плану и обеспечивает необходимые условия для максимального развития детей, чему свидетельствуют данные мониторингов.  Все  выпускники готовы к успешному обучению в школе. Воспитанники подготовительных к школе  групп нашего учреждения при поступлении в школу  показывают хорошие результаты, о чём свидетельствуют педагогические встречи с педагогами школы. </w:t>
      </w:r>
    </w:p>
    <w:p w:rsidR="00FE2C43" w:rsidRDefault="00FE2C43">
      <w:bookmarkStart w:id="0" w:name="_GoBack"/>
      <w:bookmarkEnd w:id="0"/>
    </w:p>
    <w:sectPr w:rsidR="00FE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6C"/>
    <w:rsid w:val="00FC0A6C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A6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C0A6C"/>
  </w:style>
  <w:style w:type="table" w:styleId="a5">
    <w:name w:val="Table Grid"/>
    <w:basedOn w:val="a1"/>
    <w:uiPriority w:val="59"/>
    <w:rsid w:val="00FC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A6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C0A6C"/>
  </w:style>
  <w:style w:type="table" w:styleId="a5">
    <w:name w:val="Table Grid"/>
    <w:basedOn w:val="a1"/>
    <w:uiPriority w:val="59"/>
    <w:rsid w:val="00FC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2019-01-09T08:04:00Z</dcterms:created>
  <dcterms:modified xsi:type="dcterms:W3CDTF">2019-01-09T08:05:00Z</dcterms:modified>
</cp:coreProperties>
</file>