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B1" w:rsidRPr="00067F7D" w:rsidRDefault="00E30DB1" w:rsidP="00067F7D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lang w:eastAsia="ru-RU"/>
        </w:rPr>
        <w:t>Проект «Огород на окне»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326E2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Актуальность:</w:t>
      </w: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Дошкольный возраст самое время стать первооткрывателем и исследователем этого огромного мира. Мы взрослые на этом этапе главные помощники. Ведь именно от нашего одобрительного слова, помощи и поддержки во многом зависит, разгорится или нет «искорка интереса» в «пламя открытий». Одной из форм познания окружающего мира является наблюдение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Создание огорода на окне способствует развитию любознательности и наблюдательности у детей, помогает лучше узнать растительную жизнь. Он способен расширять представления детей о растениях как о живых организмах, рассказать об условиях необходимых для роста и развития, развивать эстетические чувства, прививает желание трудиться и умение видеть результат своего труда.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Тип проекта</w:t>
      </w: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исследовательский - познавательный.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Сроки реализации проекта</w:t>
      </w:r>
      <w:r w:rsidR="0066747E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март - сентябрь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Участники проекта</w:t>
      </w: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: дети </w:t>
      </w:r>
      <w:r w:rsidR="00326E21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младшей </w:t>
      </w: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группы, родители, педагоги.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Проблема</w:t>
      </w: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дети в недостаточной степени имеют представления о растениях, о необходимых условиях их роста; недостаточно развит интерес к познавательно-исследовательской деятельности.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Цель</w:t>
      </w: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: вовлечь детей </w:t>
      </w:r>
      <w:r w:rsidR="008E305E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и родителей </w:t>
      </w: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практическую деятельность по выращиванию культурных</w:t>
      </w:r>
      <w:r w:rsidR="008E305E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(лук, петрушка, укроп</w:t>
      </w:r>
      <w:proofErr w:type="gramStart"/>
      <w:r w:rsidR="0066747E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  <w:r w:rsidR="008E305E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)</w:t>
      </w: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gramEnd"/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 декоративных растений, развитие интереса к опытнической и исследовательской деятельности.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Задачи:</w:t>
      </w:r>
    </w:p>
    <w:p w:rsidR="00104708" w:rsidRPr="00067F7D" w:rsidRDefault="00104708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Обучающие:</w:t>
      </w:r>
    </w:p>
    <w:p w:rsidR="00104708" w:rsidRPr="00067F7D" w:rsidRDefault="00104708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-</w:t>
      </w: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познакомить детей с </w:t>
      </w:r>
      <w:r w:rsidR="00C755E7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растительным </w:t>
      </w: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миром и правилами бе</w:t>
      </w:r>
      <w:r w:rsidR="00C755E7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зопасного обращения с ним</w:t>
      </w: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;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424CA1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дать представления об условиях выращивания  растений из луковиц и семян</w:t>
      </w:r>
      <w:proofErr w:type="gramStart"/>
      <w:r w:rsidR="00424CA1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proofErr w:type="gramEnd"/>
      <w:r w:rsidR="00424CA1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</w:t>
      </w:r>
      <w:proofErr w:type="gramStart"/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</w:t>
      </w:r>
      <w:proofErr w:type="gramEnd"/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вет, тепло, влага, почва);</w:t>
      </w:r>
    </w:p>
    <w:p w:rsidR="00D537E0" w:rsidRPr="00067F7D" w:rsidRDefault="00D537E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формировать умение узнавать, называть и различать по внешнему виду</w:t>
      </w:r>
      <w:r w:rsidR="00C755E7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вкусу и запаху</w:t>
      </w:r>
      <w:proofErr w:type="gramStart"/>
      <w:r w:rsidR="006437A4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;</w:t>
      </w:r>
      <w:proofErr w:type="gramEnd"/>
    </w:p>
    <w:p w:rsidR="00C755E7" w:rsidRPr="00067F7D" w:rsidRDefault="00C755E7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Воспитывающие: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воспитывать </w:t>
      </w:r>
      <w:r w:rsidR="006437A4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желание ухаживать за растениями (поливать</w:t>
      </w:r>
      <w:proofErr w:type="gramStart"/>
      <w:r w:rsidR="006437A4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,</w:t>
      </w:r>
      <w:proofErr w:type="gramEnd"/>
      <w:r w:rsidR="006437A4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рыхлить)</w:t>
      </w:r>
    </w:p>
    <w:p w:rsidR="006437A4" w:rsidRPr="00067F7D" w:rsidRDefault="00C755E7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воспи</w:t>
      </w:r>
      <w:r w:rsidR="006437A4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тывать интерес к труду взрослых, поощрять жела</w:t>
      </w:r>
      <w:r w:rsidR="006437A4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softHyphen/>
        <w:t>ния помогать им;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вызвать жела</w:t>
      </w:r>
      <w:r w:rsidR="00104708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ние детей и родителей украсить свой участок результатом совместного</w:t>
      </w: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труда (озеленение);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формировать партнёрские отношения между педагогами, детьми и родителями.</w:t>
      </w:r>
    </w:p>
    <w:p w:rsidR="006437A4" w:rsidRPr="00067F7D" w:rsidRDefault="006437A4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Развивающие:</w:t>
      </w:r>
    </w:p>
    <w:p w:rsidR="006437A4" w:rsidRPr="00067F7D" w:rsidRDefault="006437A4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привлекать детей к выполнению простейших трудовых действий;</w:t>
      </w:r>
    </w:p>
    <w:p w:rsidR="006437A4" w:rsidRPr="00067F7D" w:rsidRDefault="006437A4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развивать интерес к растительному миру;</w:t>
      </w:r>
    </w:p>
    <w:p w:rsidR="007E1509" w:rsidRPr="00067F7D" w:rsidRDefault="006437A4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- развитие поним</w:t>
      </w:r>
      <w:r w:rsidR="007E1509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ания речи и активизация словаря </w:t>
      </w:r>
      <w:proofErr w:type="gramStart"/>
      <w:r w:rsidR="007E1509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( </w:t>
      </w:r>
      <w:proofErr w:type="gramEnd"/>
      <w:r w:rsidR="007E1509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лук, земля, вода, солнце сажать, поливать, смотреть, наблюдать).</w:t>
      </w:r>
    </w:p>
    <w:p w:rsidR="006437A4" w:rsidRPr="00067F7D" w:rsidRDefault="006437A4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поощрение употребления усвоенных слов в самостоятельной речи.</w:t>
      </w:r>
    </w:p>
    <w:p w:rsidR="007E1509" w:rsidRPr="00067F7D" w:rsidRDefault="007E1509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развитие интереса детей к окружающему;</w:t>
      </w:r>
    </w:p>
    <w:p w:rsidR="006437A4" w:rsidRPr="00067F7D" w:rsidRDefault="006437A4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Проект реализуется в несколько этапов, каждый из которых решает определённые задачи.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Подготовительный этап: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собрали коллекцию семян, луковичных растений;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подготовили почву, контейнеры, орудия труда для посадки;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Продуктивный (исследовательский) этап.</w:t>
      </w:r>
    </w:p>
    <w:p w:rsidR="00E30DB1" w:rsidRPr="00067F7D" w:rsidRDefault="00AD2CC2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дети совместно с родителями</w:t>
      </w:r>
      <w:r w:rsidR="00E30DB1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gramStart"/>
      <w:r w:rsidR="00E30DB1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садят</w:t>
      </w:r>
      <w:proofErr w:type="gramEnd"/>
      <w:r w:rsidR="00E30DB1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лук, укроп, петрушку, бархатцы, календулу, настурцию, </w:t>
      </w:r>
      <w:proofErr w:type="spellStart"/>
      <w:r w:rsidR="00E30DB1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фрезию</w:t>
      </w:r>
      <w:proofErr w:type="spellEnd"/>
      <w:r w:rsidR="00E30DB1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;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дети </w:t>
      </w:r>
      <w:r w:rsidR="00AD2CC2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 воспитателем </w:t>
      </w: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ухаживают за растениями;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педагоги составляют сборник загадок, пословиц, поговорок на тему «Огород» с детскими рисунками;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педагог с детьми проводит опыт с луком, где наблюдается разница роста и развития растения в зависимости от условий;</w:t>
      </w:r>
    </w:p>
    <w:p w:rsidR="00BE7DEF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дети, педагоги, родители оформляют «Огород» (изгородь, пугало, бабка</w:t>
      </w:r>
      <w:proofErr w:type="gramEnd"/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Заключительный этап.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высадка декоративных растений на клумбы;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создание фотовыставки с фотографиями всех этапов проекта.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Формы взаимодействия с семьёй: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оформление огорода (закупка земли, изготовление изгороди, приобретение семян);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участие в наблюдении;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помощь в высадке саженцев на участок и уход за ними.</w:t>
      </w:r>
    </w:p>
    <w:p w:rsidR="0066747E" w:rsidRPr="00067F7D" w:rsidRDefault="00E30DB1" w:rsidP="00067F7D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Продукты проекта:</w:t>
      </w: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 картотека загадок, красивая оформленная клумба на участке.</w:t>
      </w:r>
      <w:r w:rsidR="0066747E" w:rsidRPr="00067F7D"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lang w:eastAsia="ru-RU"/>
        </w:rPr>
        <w:t xml:space="preserve"> </w:t>
      </w:r>
      <w:r w:rsidR="0066747E" w:rsidRPr="00067F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Сценарий итогового праздника «Весёлый огород» (сентябрь м-ц)</w:t>
      </w: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E30DB1" w:rsidRPr="00067F7D" w:rsidRDefault="00E30DB1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Результативность</w:t>
      </w: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дети имеют представления о растениях, о необходимых условиях их роста; развит интерес к познавательно-исследовательской деятельности.</w:t>
      </w:r>
    </w:p>
    <w:p w:rsidR="000C5CE9" w:rsidRPr="00067F7D" w:rsidRDefault="000C5CE9" w:rsidP="00067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Работа над проектом с родителями: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привлечь родителей к организации и реализации проекта;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обсуждение темы проекта;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рекомендации по созданию мини-огорода в домашних условиях.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Работа над проектом с детьми: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Познавательно – исследовательская деятельност</w:t>
      </w:r>
      <w:proofErr w:type="gramStart"/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ь(</w:t>
      </w:r>
      <w:proofErr w:type="gramEnd"/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НОД):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рассматривание луковиц (понятия больша</w:t>
      </w:r>
      <w:proofErr w:type="gramStart"/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я-</w:t>
      </w:r>
      <w:proofErr w:type="gramEnd"/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маленькая; одна--много);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наблюдение за посадкой, первыми всходами;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Коммуникативная деятельность (беседы, чтение художественной литературы);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Игровая деятельность (игры, игровые ситуации);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Продуктивная деятельность: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лепка «Волшебный лучок»;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раскрашивание лука;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рисование лука.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Работа с педагогами: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Обобщение опыта работы по теме «Огород на подоконнике».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Предполагаемый</w:t>
      </w:r>
      <w:r w:rsidR="000F10E7"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результат: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Дети получат знания о том, что растения живые, их поливают, сажают, выращивают.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Дети получат представления о труде взрослых, научатся правильно называть трудовые действия.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Проводимая работа позволяет воспитывать трудолюбие, бережное отношение к растениям.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Все участники проекта (дети, воспитатели, родители) получат положительные эмоции от полученных результатов.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Этапы проекта: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1 Этап – подготовительный: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Создание условий для проекта «Огород на подоконнике»;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Изучение методических пособий и литературы по теме;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Подбор художественной литературы (пословицы, стихи, загадки, игры);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Обсуждение с родителями на тему: «Участвуем в проекте «Огород на подоконнике»;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 Составление перспективного плана мероприятий.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2 Этап – основной: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НОД;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2. Беседы;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Рассматривание картин, иллюстраций;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Чтение художественной литературы;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 Дидактические игры;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6. Художественное творчество (лепка, рисование, раскрашивание).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3 Этап – заключительный.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Анализ и обобщение результатов, полученных в процессе познавательно-исследовательской деятельности детей.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4 Этап - презентационный: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Фоторепортаж «Как мы сажаем и ухаживаем за растениями».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Выставка детских рисунков, поделок из пластилина, связанных с тематикой проекта.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Презентация фотоальбома «Огород на подоконнике».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Этапы реализации проекта</w:t>
      </w: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40"/>
        <w:gridCol w:w="3132"/>
        <w:gridCol w:w="3348"/>
        <w:gridCol w:w="1944"/>
        <w:gridCol w:w="1836"/>
      </w:tblGrid>
      <w:tr w:rsidR="00391630" w:rsidRPr="00067F7D" w:rsidTr="00E2683D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</w:t>
            </w:r>
            <w:proofErr w:type="gramEnd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9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7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391630" w:rsidRPr="00067F7D" w:rsidTr="00E2683D">
        <w:tc>
          <w:tcPr>
            <w:tcW w:w="5000" w:type="pct"/>
            <w:gridSpan w:val="5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 этап - подготовительный</w:t>
            </w:r>
          </w:p>
        </w:tc>
      </w:tr>
      <w:tr w:rsidR="00391630" w:rsidRPr="00067F7D" w:rsidTr="00E2683D"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Изучение и сбор теоретического и методического материала по использованию проектного метода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Повышение собственной профессиональной компетентности через изучение технологии проектирования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 неделя</w:t>
            </w:r>
          </w:p>
        </w:tc>
      </w:tr>
      <w:tr w:rsidR="00391630" w:rsidRPr="00067F7D" w:rsidTr="00E2683D"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Составление плана над проектом.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Реализация мероприятий по проектной деятельности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 неделя</w:t>
            </w:r>
          </w:p>
        </w:tc>
      </w:tr>
      <w:tr w:rsidR="00391630" w:rsidRPr="00067F7D" w:rsidTr="00E2683D"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Беседа с родителями на тему «Огород на подоконнике»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Сформировать интерес у родителей по созданию условий для реализации проекта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Воспитатель, родители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 неделя</w:t>
            </w:r>
          </w:p>
        </w:tc>
      </w:tr>
      <w:tr w:rsidR="00391630" w:rsidRPr="00067F7D" w:rsidTr="00E2683D"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4.1. Поисковая работа по подбору иллюстративного материала, художественных произведений, информационного материала о луке (энциклопедии), дидактических и театрализованных игр, бросового материала, произведения устного народного творчества.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Создать условия для реализации проекта «Огород на подоконнике»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Воспитатель, родители.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 неделя.</w:t>
            </w:r>
          </w:p>
        </w:tc>
      </w:tr>
      <w:tr w:rsidR="00391630" w:rsidRPr="00067F7D" w:rsidTr="00E2683D"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4.2. Создание условий для организации работы: </w:t>
            </w: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приобретение емкости, почвы, лука, бросового материала для оформления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391630" w:rsidRPr="00067F7D" w:rsidRDefault="00391630" w:rsidP="0006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391630" w:rsidRPr="00067F7D" w:rsidRDefault="00391630" w:rsidP="0006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391630" w:rsidRPr="00067F7D" w:rsidRDefault="00391630" w:rsidP="0006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</w:tr>
      <w:tr w:rsidR="00391630" w:rsidRPr="00067F7D" w:rsidTr="00E2683D"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Консультация для родителей «Огород на подоконнике»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Просвещать родителей по данной теме.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 неделя</w:t>
            </w:r>
          </w:p>
        </w:tc>
      </w:tr>
      <w:tr w:rsidR="00391630" w:rsidRPr="00067F7D" w:rsidTr="00E2683D"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Ознакомление с фотоматериалом по огороду детского сада.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Сформировать интерес у детей к проектной деятельности на тему «Огород на подоконнике»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Воспитатель, дети, родители.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 неделя</w:t>
            </w:r>
          </w:p>
        </w:tc>
      </w:tr>
      <w:tr w:rsidR="00391630" w:rsidRPr="00067F7D" w:rsidTr="00E2683D">
        <w:tc>
          <w:tcPr>
            <w:tcW w:w="5000" w:type="pct"/>
            <w:gridSpan w:val="5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 этап - основной</w:t>
            </w:r>
          </w:p>
        </w:tc>
      </w:tr>
      <w:tr w:rsidR="00391630" w:rsidRPr="00067F7D" w:rsidTr="00E2683D"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Рассматривание иллюстрации о луке, беседы с детьми.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Вызвать интерес к луку, желание заботиться о нем, углубить и расширить знания о луке.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 неделя</w:t>
            </w:r>
          </w:p>
        </w:tc>
      </w:tr>
      <w:tr w:rsidR="00391630" w:rsidRPr="00067F7D" w:rsidTr="00E2683D"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Составление план</w:t>
            </w:r>
            <w:proofErr w:type="gramStart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а-</w:t>
            </w:r>
            <w:proofErr w:type="gramEnd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схемы огорода.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Определение правильного места для каждого элемента «Огорода на подоконнике», вызывать желание создать «огород».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Воспитатель, дети.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 неделя</w:t>
            </w:r>
          </w:p>
        </w:tc>
      </w:tr>
      <w:tr w:rsidR="00391630" w:rsidRPr="00067F7D" w:rsidTr="00E2683D"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НОД - Комплексное занятие по сказке «Репка» (д/и </w:t>
            </w:r>
            <w:proofErr w:type="gramStart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большой-маленький</w:t>
            </w:r>
            <w:proofErr w:type="gramEnd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Упражнения в установлении сходства и различия между предметами, имеющими одинаковое название. Формирование умения называть свойства предметов: большой, маленький и др.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 неделя</w:t>
            </w:r>
          </w:p>
        </w:tc>
      </w:tr>
      <w:tr w:rsidR="00391630" w:rsidRPr="00067F7D" w:rsidTr="00E2683D"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НОД: </w:t>
            </w:r>
            <w:hyperlink r:id="rId4" w:tgtFrame="_blank" w:history="1">
              <w:r w:rsidRPr="00067F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занятия по развитию речи «Путешествие в страну сказок»</w:t>
              </w:r>
            </w:hyperlink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Напомнить детям содержание сказок «Репка», «Курочка Ряба», «Теремок»; развивать речевую активность путем использования малых фольклорных форм; учить детей воспринимать изображение на картине, отвечать на вопросы по ее содержанию, развивать интерес к художественному слову, детской картинке.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3,4 неделя</w:t>
            </w:r>
          </w:p>
        </w:tc>
      </w:tr>
      <w:tr w:rsidR="00391630" w:rsidRPr="00067F7D" w:rsidTr="00E2683D">
        <w:trPr>
          <w:trHeight w:val="70"/>
        </w:trPr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НОД: занятие </w:t>
            </w:r>
            <w:proofErr w:type="spellStart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поформированию</w:t>
            </w:r>
            <w:proofErr w:type="spellEnd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целостной картины мира, расширение кругозора</w:t>
            </w:r>
            <w:proofErr w:type="gramStart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«К</w:t>
            </w:r>
            <w:proofErr w:type="gramEnd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олобок идет трудиться».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Учить детей группировать предметы по назначению; воспитывать желание помогать взрослым.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 неделя</w:t>
            </w:r>
          </w:p>
        </w:tc>
      </w:tr>
      <w:tr w:rsidR="00391630" w:rsidRPr="00067F7D" w:rsidTr="00E2683D">
        <w:trPr>
          <w:trHeight w:val="70"/>
        </w:trPr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gramStart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НОД: занятие по «Художественному </w:t>
            </w: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творчеству» (раскрашивание «Раскрасим лучок».</w:t>
            </w:r>
            <w:proofErr w:type="gramEnd"/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 xml:space="preserve">Развитие эстетического восприятия окружающих </w:t>
            </w: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предметов. Формирование умения различать цвет карандашей (зеленый и желтые цвета), правильно называть их; рисовать разные линии (длинные, короткие, вертикальные, наклонные).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gramStart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 неделя</w:t>
            </w:r>
          </w:p>
        </w:tc>
      </w:tr>
      <w:tr w:rsidR="00391630" w:rsidRPr="00067F7D" w:rsidTr="00E2683D">
        <w:trPr>
          <w:trHeight w:val="70"/>
        </w:trPr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15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НОД: занятие по ознакомлению с художественной литературой Рассказывание русской народной сказки "Колобок"»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Учить внимательно, слушать литературное произведение, чтение которого сопровождается показом.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4 неделя</w:t>
            </w:r>
          </w:p>
        </w:tc>
      </w:tr>
      <w:tr w:rsidR="00391630" w:rsidRPr="00067F7D" w:rsidTr="00E2683D">
        <w:trPr>
          <w:trHeight w:val="70"/>
        </w:trPr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НОД: Конспект занятия по сенсорному развити</w:t>
            </w:r>
            <w:proofErr w:type="gramStart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ю(</w:t>
            </w:r>
            <w:proofErr w:type="gramEnd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дидактическая игра)«ЧУДЕСНЫЙ МЕШОК КОЛОБКА».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Обогащение чувственный опыт де</w:t>
            </w: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softHyphen/>
              <w:t xml:space="preserve">тей в играх с дидактическим </w:t>
            </w:r>
            <w:proofErr w:type="spellStart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материалом</w:t>
            </w:r>
            <w:proofErr w:type="gramStart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;р</w:t>
            </w:r>
            <w:proofErr w:type="gramEnd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азвитие</w:t>
            </w:r>
            <w:proofErr w:type="spellEnd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внимания и памяти; развитие тактильных ощущений, мелкой моторики руки; учить детей правильно употреблять в речи название качеств предметов (величина, цвет), отвечать на вопросы полными ответами, составлять небольшой рассказ.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4 неделя</w:t>
            </w:r>
          </w:p>
        </w:tc>
      </w:tr>
      <w:tr w:rsidR="00391630" w:rsidRPr="00067F7D" w:rsidTr="00E2683D">
        <w:trPr>
          <w:trHeight w:val="70"/>
        </w:trPr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НОД – посадка лука ««Волшебный лучок для Колобка».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Воспитывать у детей желание участвовать в трудовой деятельности. Научить с помощью воспитателя сажать лук. Поливать растения под руководством воспитателя. Дать представления о выращивании растений из луковиц. Воспитывать бережное и заботливое отношение к растениям.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Воспитатель, дети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4 неделя</w:t>
            </w:r>
          </w:p>
        </w:tc>
      </w:tr>
      <w:tr w:rsidR="00391630" w:rsidRPr="00067F7D" w:rsidTr="00E2683D">
        <w:trPr>
          <w:trHeight w:val="70"/>
        </w:trPr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gramStart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НОД: занятие по «Художественному творчеству» (лепка «Забавный лучок».</w:t>
            </w:r>
            <w:proofErr w:type="gramEnd"/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Развитие умения отламывать комочки пластилина от большого куска; лепить палочки и колбаски, раскатывая комочек между ладонями прямыми движениями; соединять один концы палочки, плотно прижимая их друг к </w:t>
            </w:r>
            <w:proofErr w:type="spellStart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другу</w:t>
            </w:r>
            <w:proofErr w:type="gramStart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.Ф</w:t>
            </w:r>
            <w:proofErr w:type="gramEnd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умения раскатывать комочек пластилина круговыми движе</w:t>
            </w: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softHyphen/>
              <w:t xml:space="preserve">ниями ладоней для изображения предметов </w:t>
            </w: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круглой формы. Развитие умения соединять две вылепленные формы в один предмет.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Воспитатель, дети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4 неделя</w:t>
            </w:r>
          </w:p>
        </w:tc>
      </w:tr>
      <w:tr w:rsidR="00391630" w:rsidRPr="00067F7D" w:rsidTr="00E2683D">
        <w:trPr>
          <w:trHeight w:val="70"/>
        </w:trPr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gramStart"/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НОД: занятие по «Художественному творчеству» (рисование « Рисуем волшебный лучок для Колобка».</w:t>
            </w:r>
            <w:proofErr w:type="gramEnd"/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Развитие эстетического восприятия окружающих предметов. Формирование умения различать цвет краски (зеленый), правильно называть их; рисовать разные линии (длинные, короткие, вертикальные, наклонные), Подведение детей к рисованию предметов округлой формы.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Воспитатель, дети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4 неделя</w:t>
            </w:r>
          </w:p>
        </w:tc>
      </w:tr>
      <w:tr w:rsidR="00391630" w:rsidRPr="00067F7D" w:rsidTr="00E2683D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 этап - заключительный</w:t>
            </w:r>
          </w:p>
        </w:tc>
      </w:tr>
      <w:tr w:rsidR="00391630" w:rsidRPr="00067F7D" w:rsidTr="00E2683D">
        <w:trPr>
          <w:trHeight w:val="70"/>
        </w:trPr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Анализ и обобщение результатов, полученных в процессе познавательно-исследовательской деятельности детей.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Воспитатель, дети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5 неделя</w:t>
            </w:r>
          </w:p>
        </w:tc>
      </w:tr>
      <w:tr w:rsidR="00391630" w:rsidRPr="00067F7D" w:rsidTr="00E2683D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4 Этап - презентационный:</w:t>
            </w:r>
          </w:p>
        </w:tc>
      </w:tr>
      <w:tr w:rsidR="00391630" w:rsidRPr="00067F7D" w:rsidTr="00E2683D">
        <w:trPr>
          <w:trHeight w:val="70"/>
        </w:trPr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Фоторепортаж «Как мы сажаем и ухаживаем за растениями».- Выставка детских рисунков, поделок из пластилина, связанных с тематикой проекта.- Презентация фотоальбома «Огород на подоконнике»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Обобщение опыта работы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Воспитатель, дети, родители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0" w:rsidRPr="00067F7D" w:rsidRDefault="00391630" w:rsidP="00067F7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67F7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5 неделя</w:t>
            </w:r>
          </w:p>
        </w:tc>
      </w:tr>
    </w:tbl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План реализации проекта: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 xml:space="preserve">1 ЭТАП– </w:t>
      </w:r>
      <w:proofErr w:type="gramStart"/>
      <w:r w:rsidRPr="00067F7D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по</w:t>
      </w:r>
      <w:proofErr w:type="gramEnd"/>
      <w:r w:rsidRPr="00067F7D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дготовительный.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группе детского сада разбили огород на подоконнике. Подобрали художественную литературу: поговорки, стихи, сказки, загадки о луке. Обсуждение с родителями на тему: «Участвуем в проекте «Огород на подоконнике».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Необходимое оборудование: контейнеры, земля, удобрения, лук.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Разбивка огорода на подоконнике. Принимали участия дети и воспитатель.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2 ЭТАП – исследовательский: дети участвовали в посадке лука.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noProof/>
          <w:color w:val="303F50"/>
          <w:sz w:val="24"/>
          <w:szCs w:val="24"/>
          <w:lang w:eastAsia="ru-RU"/>
        </w:rPr>
        <w:lastRenderedPageBreak/>
        <w:drawing>
          <wp:inline distT="0" distB="0" distL="0" distR="0">
            <wp:extent cx="4286250" cy="2457450"/>
            <wp:effectExtent l="0" t="0" r="0" b="0"/>
            <wp:docPr id="1" name="Рисунок 1" descr="Пронкт &quot;посадка Лу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нкт &quot;посадка Лук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Устанавливали связи: растения - земля, растения - вода, растения – человек.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067F7D">
        <w:rPr>
          <w:rFonts w:ascii="Times New Roman" w:eastAsia="Times New Roman" w:hAnsi="Times New Roman" w:cs="Times New Roman"/>
          <w:noProof/>
          <w:color w:val="303F50"/>
          <w:sz w:val="24"/>
          <w:szCs w:val="24"/>
          <w:lang w:eastAsia="ru-RU"/>
        </w:rPr>
        <w:drawing>
          <wp:inline distT="0" distB="0" distL="0" distR="0">
            <wp:extent cx="4286250" cy="2619375"/>
            <wp:effectExtent l="0" t="0" r="0" b="9525"/>
            <wp:docPr id="2" name="Рисунок 2" descr="Пронкт &quot;посадка Лу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нкт &quot;посадка Лук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noProof/>
          <w:color w:val="303F50"/>
          <w:sz w:val="24"/>
          <w:szCs w:val="24"/>
          <w:lang w:eastAsia="ru-RU"/>
        </w:rPr>
        <w:lastRenderedPageBreak/>
        <w:drawing>
          <wp:inline distT="0" distB="0" distL="0" distR="0">
            <wp:extent cx="4286250" cy="3724275"/>
            <wp:effectExtent l="0" t="0" r="0" b="9525"/>
            <wp:docPr id="3" name="Рисунок 3" descr="Пронкт &quot;посадка Лу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нкт &quot;посадка Лук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процессе исследований дети познакомились с художественной литературой о луке: поговорки, стихи, сказки, загадки. Рассматривали иллюстрации, картины. Проводилась непосредственная образовательная деятельность, дидактические игры, беседы.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067F7D">
        <w:rPr>
          <w:rFonts w:ascii="Times New Roman" w:eastAsia="Times New Roman" w:hAnsi="Times New Roman" w:cs="Times New Roman"/>
          <w:noProof/>
          <w:color w:val="303F50"/>
          <w:sz w:val="24"/>
          <w:szCs w:val="24"/>
          <w:lang w:eastAsia="ru-RU"/>
        </w:rPr>
        <w:drawing>
          <wp:inline distT="0" distB="0" distL="0" distR="0">
            <wp:extent cx="4286250" cy="2857500"/>
            <wp:effectExtent l="0" t="0" r="0" b="0"/>
            <wp:docPr id="4" name="Рисунок 4" descr="Пронкт &quot;посадка Лу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онкт &quot;посадка Лука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Художественное творчество (лепка, рисование, раскрашивание).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noProof/>
          <w:color w:val="303F50"/>
          <w:sz w:val="24"/>
          <w:szCs w:val="24"/>
          <w:lang w:eastAsia="ru-RU"/>
        </w:rPr>
        <w:lastRenderedPageBreak/>
        <w:drawing>
          <wp:inline distT="0" distB="0" distL="0" distR="0">
            <wp:extent cx="4286250" cy="3257550"/>
            <wp:effectExtent l="0" t="0" r="0" b="0"/>
            <wp:docPr id="5" name="Рисунок 5" descr="Пронкт &quot;посадка Лу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онкт &quot;посадка Лука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noProof/>
          <w:color w:val="303F50"/>
          <w:sz w:val="24"/>
          <w:szCs w:val="24"/>
          <w:lang w:eastAsia="ru-RU"/>
        </w:rPr>
        <w:drawing>
          <wp:inline distT="0" distB="0" distL="0" distR="0">
            <wp:extent cx="4286250" cy="3657600"/>
            <wp:effectExtent l="0" t="0" r="0" b="0"/>
            <wp:docPr id="6" name="Рисунок 6" descr="Пронкт &quot;посадка Лу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онкт &quot;посадка Лука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noProof/>
          <w:color w:val="303F50"/>
          <w:sz w:val="24"/>
          <w:szCs w:val="24"/>
          <w:lang w:eastAsia="ru-RU"/>
        </w:rPr>
        <w:lastRenderedPageBreak/>
        <w:drawing>
          <wp:inline distT="0" distB="0" distL="0" distR="0">
            <wp:extent cx="4286250" cy="2857500"/>
            <wp:effectExtent l="0" t="0" r="0" b="0"/>
            <wp:docPr id="7" name="Рисунок 7" descr="Пронкт &quot;посадка Лу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онкт &quot;посадка Лука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noProof/>
          <w:color w:val="303F50"/>
          <w:sz w:val="24"/>
          <w:szCs w:val="24"/>
          <w:lang w:eastAsia="ru-RU"/>
        </w:rPr>
        <w:drawing>
          <wp:inline distT="0" distB="0" distL="0" distR="0">
            <wp:extent cx="4286250" cy="2057400"/>
            <wp:effectExtent l="0" t="0" r="0" b="0"/>
            <wp:docPr id="8" name="Рисунок 8" descr="Пронкт &quot;посадка Лу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онкт &quot;посадка Лука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noProof/>
          <w:color w:val="303F50"/>
          <w:sz w:val="24"/>
          <w:szCs w:val="24"/>
          <w:lang w:eastAsia="ru-RU"/>
        </w:rPr>
        <w:drawing>
          <wp:inline distT="0" distB="0" distL="0" distR="0">
            <wp:extent cx="3524250" cy="2028825"/>
            <wp:effectExtent l="0" t="0" r="0" b="9525"/>
            <wp:docPr id="9" name="Рисунок 9" descr="Пронкт &quot;посадка Лу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онкт &quot;посадка Лука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noProof/>
          <w:color w:val="303F50"/>
          <w:sz w:val="24"/>
          <w:szCs w:val="24"/>
          <w:lang w:eastAsia="ru-RU"/>
        </w:rPr>
        <w:lastRenderedPageBreak/>
        <w:drawing>
          <wp:inline distT="0" distB="0" distL="0" distR="0">
            <wp:extent cx="4286250" cy="2857500"/>
            <wp:effectExtent l="0" t="0" r="0" b="0"/>
            <wp:docPr id="10" name="Рисунок 10" descr="Пронкт &quot;посадка Лу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онкт &quot;посадка Лука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noProof/>
          <w:color w:val="303F50"/>
          <w:sz w:val="24"/>
          <w:szCs w:val="24"/>
          <w:lang w:eastAsia="ru-RU"/>
        </w:rPr>
        <w:drawing>
          <wp:inline distT="0" distB="0" distL="0" distR="0">
            <wp:extent cx="4286250" cy="2857500"/>
            <wp:effectExtent l="0" t="0" r="0" b="0"/>
            <wp:docPr id="11" name="Рисунок 11" descr="Пронкт &quot;посадка Лу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онкт &quot;посадка Лука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noProof/>
          <w:color w:val="303F50"/>
          <w:sz w:val="24"/>
          <w:szCs w:val="24"/>
          <w:lang w:eastAsia="ru-RU"/>
        </w:rPr>
        <w:drawing>
          <wp:inline distT="0" distB="0" distL="0" distR="0">
            <wp:extent cx="4286250" cy="2857500"/>
            <wp:effectExtent l="0" t="0" r="0" b="0"/>
            <wp:docPr id="12" name="Рисунок 12" descr="Пронкт &quot;посадка Лу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онкт &quot;посадка Лука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lastRenderedPageBreak/>
        <w:t>3 ЭТАП - заключительный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Фоторепортаж «Как мы сажаем и ухаживаем за растениями».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Выставка детских рисунков, раскрасок, поделок из пластилина, связанных с тематикой проекта.</w:t>
      </w:r>
    </w:p>
    <w:p w:rsidR="00391630" w:rsidRPr="00067F7D" w:rsidRDefault="00391630" w:rsidP="00067F7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7F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Презентация фотоальбома «Огород на подоконнике».</w:t>
      </w:r>
    </w:p>
    <w:p w:rsidR="00391630" w:rsidRPr="00067F7D" w:rsidRDefault="00391630" w:rsidP="00067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630" w:rsidRPr="00067F7D" w:rsidRDefault="00391630" w:rsidP="00067F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630" w:rsidRPr="00067F7D" w:rsidSect="00D4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0DB1"/>
    <w:rsid w:val="00067F7D"/>
    <w:rsid w:val="000C5CE9"/>
    <w:rsid w:val="000F10E7"/>
    <w:rsid w:val="00104708"/>
    <w:rsid w:val="00326E21"/>
    <w:rsid w:val="00391630"/>
    <w:rsid w:val="00424CA1"/>
    <w:rsid w:val="006437A4"/>
    <w:rsid w:val="0066747E"/>
    <w:rsid w:val="007C6B12"/>
    <w:rsid w:val="007E1509"/>
    <w:rsid w:val="008E305E"/>
    <w:rsid w:val="00AD2CC2"/>
    <w:rsid w:val="00BE7DEF"/>
    <w:rsid w:val="00C755E7"/>
    <w:rsid w:val="00D4023D"/>
    <w:rsid w:val="00D537E0"/>
    <w:rsid w:val="00E30DB1"/>
    <w:rsid w:val="00F04641"/>
    <w:rsid w:val="00F1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hyperlink" Target="http://www.detsadclub.ru/igry/14-vospitatelu/teksty-konspektov-zanyatij/1208-konspekt-zanyatiya-po-razvitiyu-rechi-v-mladshej-gruppe-puteshestvie-v-stranu-skazok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Проект «Огород на окне»</vt:lpstr>
    </vt:vector>
  </TitlesOfParts>
  <Company>SPecialiST RePack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dcterms:created xsi:type="dcterms:W3CDTF">2015-04-15T04:59:00Z</dcterms:created>
  <dcterms:modified xsi:type="dcterms:W3CDTF">2018-08-13T09:40:00Z</dcterms:modified>
</cp:coreProperties>
</file>