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4" w:rsidRDefault="006B1F64" w:rsidP="006B1F64">
      <w:pPr>
        <w:pStyle w:val="article-block"/>
        <w:shd w:val="clear" w:color="auto" w:fill="F9F9F9"/>
        <w:spacing w:before="252" w:beforeAutospacing="0" w:after="252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ДЕТСКИХ ИСТЕРИКАХ</w:t>
      </w:r>
    </w:p>
    <w:p w:rsidR="006B1F64" w:rsidRDefault="006B1F64" w:rsidP="006B1F64">
      <w:pPr>
        <w:pStyle w:val="article-block"/>
        <w:shd w:val="clear" w:color="auto" w:fill="F9F9F9"/>
        <w:spacing w:before="252" w:beforeAutospacing="0" w:after="252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Да, иногда они случаются без серьезных причин, на ровном месте. Дети в какой-то момент начинают понимать, что мир им не принадлежит. Это может случиться, например, когда мать кладет его в свою кроватку, а не оставляет спать с собой.</w:t>
      </w:r>
    </w:p>
    <w:p w:rsidR="006B1F64" w:rsidRDefault="006B1F64" w:rsidP="006B1F64">
      <w:pPr>
        <w:pStyle w:val="article-block"/>
        <w:shd w:val="clear" w:color="auto" w:fill="F9F9F9"/>
        <w:spacing w:before="252" w:beforeAutospacing="0" w:after="252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 малыши, которые в силу разных обстоятельств не прошли этот период, «застряли», тяжело переживают свои неудачи, нереализованные желания – это вызывает у них сильную истерику. Нервная система расшатывается. А родители часто, наоборот, повышают порог чувствительности ребенка, когда повышают на него голос. Во-первых, никогда не реагируйте на крики, просто выходите из комнаты. Ребенок должен понимать, что, пока не успокоится, разговор дальше не пойдет. Скажите спокойно: «Я понимаю, что ты сейчас переживаешь, но давай ты успокоишься, и мы поговорим». И выйдите из помещения, потому что ребенку для истерики нужна публика.</w:t>
      </w:r>
    </w:p>
    <w:p w:rsidR="006B1F64" w:rsidRDefault="006B1F64" w:rsidP="006B1F64">
      <w:pPr>
        <w:pStyle w:val="article-block"/>
        <w:shd w:val="clear" w:color="auto" w:fill="F9F9F9"/>
        <w:spacing w:before="252" w:beforeAutospacing="0" w:after="252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Во-вторых, когда вы хотите наказать малыша, не надо делать зверского выражения лица. Надо подойти к нему, широко улыбаясь, обнять и сказать: «Я тебя люблю, вообще ничего личного, но мы договаривались, поэтому сейчас поступаю именно так». Изначально ребенку нужно поставить условие, объяснить причинно-следственные связи, а дальше, если он нарушит ваши договоренности, то понесет за это наказание, но – без криков и скандалов.</w:t>
      </w:r>
    </w:p>
    <w:p w:rsidR="006B1F64" w:rsidRDefault="006B1F64" w:rsidP="006B1F64">
      <w:pPr>
        <w:pStyle w:val="article-block"/>
        <w:shd w:val="clear" w:color="auto" w:fill="F9F9F9"/>
        <w:spacing w:before="252" w:beforeAutospacing="0" w:after="252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непоколебимы и твердо стоите на своем, то малыш будет играть по вашим правилам.</w:t>
      </w:r>
    </w:p>
    <w:p w:rsidR="006B1F64" w:rsidRDefault="006B1F64" w:rsidP="006B1F64">
      <w:pPr>
        <w:pStyle w:val="article-block"/>
        <w:shd w:val="clear" w:color="auto" w:fill="F9F9F9"/>
        <w:spacing w:before="252" w:beforeAutospacing="0" w:after="252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Меня часто спрашивают про </w:t>
      </w:r>
      <w:proofErr w:type="spellStart"/>
      <w:r>
        <w:rPr>
          <w:rFonts w:ascii="Arial" w:hAnsi="Arial" w:cs="Arial"/>
          <w:color w:val="000000"/>
        </w:rPr>
        <w:t>гаджеты</w:t>
      </w:r>
      <w:proofErr w:type="spellEnd"/>
      <w:r>
        <w:rPr>
          <w:rFonts w:ascii="Arial" w:hAnsi="Arial" w:cs="Arial"/>
          <w:color w:val="000000"/>
        </w:rPr>
        <w:t xml:space="preserve">: сколько часов в день ребенку можно с ним играть? 1,5 часа – в будни, 4 часа – в выходные, и в это время входит делание домашних заданий за компьютером. И так – до совершеннолетия. И это должно быть правило без исключения. Отключите </w:t>
      </w:r>
      <w:proofErr w:type="spellStart"/>
      <w:r>
        <w:rPr>
          <w:rFonts w:ascii="Arial" w:hAnsi="Arial" w:cs="Arial"/>
          <w:color w:val="000000"/>
        </w:rPr>
        <w:t>Wi-Fi</w:t>
      </w:r>
      <w:proofErr w:type="spellEnd"/>
      <w:r>
        <w:rPr>
          <w:rFonts w:ascii="Arial" w:hAnsi="Arial" w:cs="Arial"/>
          <w:color w:val="000000"/>
        </w:rPr>
        <w:t xml:space="preserve"> дома, забирайте </w:t>
      </w:r>
      <w:proofErr w:type="spellStart"/>
      <w:r>
        <w:rPr>
          <w:rFonts w:ascii="Arial" w:hAnsi="Arial" w:cs="Arial"/>
          <w:color w:val="000000"/>
        </w:rPr>
        <w:t>гаджеты</w:t>
      </w:r>
      <w:proofErr w:type="spellEnd"/>
      <w:r>
        <w:rPr>
          <w:rFonts w:ascii="Arial" w:hAnsi="Arial" w:cs="Arial"/>
          <w:color w:val="000000"/>
        </w:rPr>
        <w:t>, когда ребенок один дома, и отдавайте, когда приходите домой, – вариантов много.</w:t>
      </w:r>
    </w:p>
    <w:p w:rsidR="00971F73" w:rsidRDefault="00971F73"/>
    <w:sectPr w:rsidR="00971F73" w:rsidSect="0097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B1F64"/>
    <w:rsid w:val="006B1F64"/>
    <w:rsid w:val="0097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6B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2018-01-12T12:35:00Z</dcterms:created>
  <dcterms:modified xsi:type="dcterms:W3CDTF">2018-01-12T12:38:00Z</dcterms:modified>
</cp:coreProperties>
</file>