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4" w:rsidRPr="00856B7F" w:rsidRDefault="002C5730" w:rsidP="00856B7F">
      <w:pPr>
        <w:pStyle w:val="a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Барановой Н.А</w:t>
      </w:r>
    </w:p>
    <w:p w:rsidR="002748E4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proofErr w:type="gramStart"/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proofErr w:type="gramEnd"/>
    </w:p>
    <w:p w:rsidR="00D03E9B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Тема:  «</w:t>
      </w:r>
      <w:r w:rsidR="006716B7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 образовательной област</w:t>
      </w:r>
      <w:r w:rsidR="00D02BD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</w:t>
      </w:r>
      <w:r w:rsidR="006716B7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«Художественно-эстетическое развитие»</w:t>
      </w:r>
      <w:r w:rsidR="00D02BD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716B7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музыкальную театрализаци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ю в старшем дошкольном возрасте»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Барановой Наталии Александровны, музыкального руководителя ДОУ с.</w:t>
      </w:r>
      <w:r w:rsid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Филимоново. </w:t>
      </w:r>
    </w:p>
    <w:p w:rsidR="002748E4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</w:t>
      </w:r>
    </w:p>
    <w:p w:rsidR="00D02BDE" w:rsidRPr="00856B7F" w:rsidRDefault="006716B7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Познакомившись с 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Федеральным государственным образовательным 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стандартом дошкольного </w:t>
      </w:r>
      <w:proofErr w:type="gramStart"/>
      <w:r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proofErr w:type="gramEnd"/>
      <w:r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следует отметить ориентацию нового документа на со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softHyphen/>
      </w:r>
      <w:r w:rsidRPr="00856B7F">
        <w:rPr>
          <w:rFonts w:ascii="Times New Roman" w:eastAsia="Times New Roman" w:hAnsi="Times New Roman" w:cs="Times New Roman"/>
          <w:color w:val="000000" w:themeColor="text1"/>
          <w:spacing w:val="-9"/>
          <w:sz w:val="28"/>
          <w:szCs w:val="28"/>
        </w:rPr>
        <w:t xml:space="preserve">циализацию и индивидуализацию развития ребенка.  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Музыка и детская музы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Pr="00856B7F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>кальная деятельность есть средство и условие вхож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softHyphen/>
      </w:r>
      <w:r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>дения ребёнка в мир социальных отношений, откры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softHyphen/>
        <w:t xml:space="preserve">тия и презентации своего «я» социуму. Это основной 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ориентир для специалистов и воспитателей в пре</w:t>
      </w:r>
      <w:r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Pr="00856B7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ломлении музыкального содержания программы 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Стандартом.</w:t>
      </w:r>
    </w:p>
    <w:p w:rsidR="006716B7" w:rsidRPr="00856B7F" w:rsidRDefault="00D02BDE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Основное содержание образовательной обла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softHyphen/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«Музыка»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</w:rPr>
        <w:t xml:space="preserve"> теперь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представлено </w:t>
      </w:r>
      <w:r w:rsidR="006716B7" w:rsidRPr="00856B7F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t>в образовательной области «Худо</w:t>
      </w:r>
      <w:r w:rsidR="006716B7" w:rsidRPr="00856B7F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</w:rPr>
        <w:softHyphen/>
      </w:r>
      <w:r w:rsidR="006716B7" w:rsidRPr="00856B7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8"/>
          <w:szCs w:val="28"/>
        </w:rPr>
        <w:t xml:space="preserve">жественно-эстетическое развитие»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наряду с изо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softHyphen/>
        <w:t xml:space="preserve">бразительным и литературным искусством.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 Важно научить ребёнка общаться с произ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  <w:t>ведениями искусства в целом, развивать художе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  <w:t>ственное восприятие, чувственную сферу, способ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 xml:space="preserve">ность к интерпретации художественных образов,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и в этом все виды искусства похожи. Их отличают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средства художественной выразительности, в этих задачах мы можем разойтись, но в целом назначе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softHyphen/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>ние любого вида искусства - это отражение дей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softHyphen/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ствительности в художественных образах, и то, как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</w:rPr>
        <w:t xml:space="preserve">ребёнок научится их воспринимать, размышлять о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них, декодировать идею художника, композитора, писателя, режиссёра, зависит от работы каждого специалиста и воспитателя.</w:t>
      </w:r>
    </w:p>
    <w:p w:rsidR="0001490E" w:rsidRPr="00856B7F" w:rsidRDefault="00D02BDE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 музыкально - театрализованной деятельности - это развитие творческих способностей средствами музыки и театрального искусства.</w:t>
      </w:r>
      <w:r w:rsidR="00D93FB8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азвивает</w:t>
      </w:r>
      <w:r w:rsidR="00D93FB8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личность ребенка, прививается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устойчивый интерес к литературе, т</w:t>
      </w:r>
      <w:r w:rsidR="00D93FB8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еатру, музыке, совершенствуются 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артистические навыки детей в плане пережи</w:t>
      </w:r>
      <w:r w:rsidR="00D93FB8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и воплощения образа</w:t>
      </w:r>
      <w:r w:rsidR="006716B7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Полноценное умственное и физическое развитие, моральная чистота и активное отношение к жизни и искусству характеризуют целостную, гармонически развитую личность, нравственные совершенствования которой во многом зависят и от эстетического воспитания. </w:t>
      </w:r>
    </w:p>
    <w:p w:rsidR="002435FF" w:rsidRPr="00856B7F" w:rsidRDefault="00D02BDE" w:rsidP="00856B7F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Формы  организации </w:t>
      </w:r>
      <w:r w:rsidR="002748E4"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музыкально</w:t>
      </w:r>
      <w:r w:rsidR="00D1016C"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748E4"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театральной </w:t>
      </w:r>
      <w:r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</w:t>
      </w:r>
      <w:r w:rsidR="002435FF"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435FF" w:rsidRPr="00856B7F" w:rsidRDefault="002435FF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 Непосредственно организованная музыкальная деятельность (танцевальные импровизации, </w:t>
      </w:r>
      <w:proofErr w:type="spellStart"/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</w:t>
      </w:r>
      <w:proofErr w:type="spellEnd"/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песен, хороводов, музыкальные этюды)</w:t>
      </w:r>
      <w:proofErr w:type="gramStart"/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748E4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</w:p>
    <w:p w:rsidR="005E2376" w:rsidRPr="00856B7F" w:rsidRDefault="002435FF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*Свободная деят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ельность  </w:t>
      </w:r>
      <w:proofErr w:type="gramStart"/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E237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процессе совместных  игр и постановок 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оценивают возможности друг друга; это помогает им осознать свои силы в художественном творчестве)</w:t>
      </w:r>
    </w:p>
    <w:p w:rsidR="002435FF" w:rsidRPr="00856B7F" w:rsidRDefault="002435FF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*Просмотры кукольных и драматических спектаклей, организованных педагогами и родителями</w:t>
      </w:r>
      <w:proofErr w:type="gramStart"/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мини-сценок специа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льного тематического 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содержания (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чередование просмотров спектаклей кукольного и драматического театров позволяет дошкольникам постепенно осваивать законы жанра)</w:t>
      </w:r>
    </w:p>
    <w:p w:rsidR="002435FF" w:rsidRPr="00856B7F" w:rsidRDefault="003F77D6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*Театрализованные развлечения (н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акопленные впечатления помогают  при разыгрывании простейших ролей, постижении азов перевоплощения)</w:t>
      </w:r>
    </w:p>
    <w:p w:rsidR="0001490E" w:rsidRPr="00856B7F" w:rsidRDefault="0001490E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Выходы в театр,</w:t>
      </w:r>
    </w:p>
    <w:p w:rsidR="002435FF" w:rsidRPr="00856B7F" w:rsidRDefault="002435FF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*Фольклорные праздники с</w:t>
      </w:r>
      <w:r w:rsidR="002748E4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748E4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инсценированием</w:t>
      </w:r>
      <w:proofErr w:type="spellEnd"/>
      <w:r w:rsidR="002748E4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сказок </w:t>
      </w:r>
      <w:proofErr w:type="gramStart"/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F77D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сваивая способы действий, ребенок начинает все более свободно чувствовать себя в творческой игре)</w:t>
      </w:r>
    </w:p>
    <w:p w:rsidR="002435FF" w:rsidRPr="00856B7F" w:rsidRDefault="002435FF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*Музыкальные сказки, мюзиклы, театрализованные представления.</w:t>
      </w:r>
    </w:p>
    <w:p w:rsidR="005E2376" w:rsidRPr="00856B7F" w:rsidRDefault="005E237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свободной деятельности  </w:t>
      </w:r>
      <w:r w:rsidR="00D93FB8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изображают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персонажей сказки, участвуют в изготовлении отде</w:t>
      </w:r>
      <w:r w:rsidR="00D93FB8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льных деталей  костюмов, что позволяет 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раскрыть </w:t>
      </w:r>
      <w:r w:rsidR="00D93FB8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активность. Слушание музыки, подбор определённых фрагментов для разных сцен спектакля, обсуждение и создание необходимых костюмов или элементов костюма, создает условия для желания принять участие в общем действии.  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</w:t>
      </w:r>
    </w:p>
    <w:p w:rsidR="001A6555" w:rsidRPr="00856B7F" w:rsidRDefault="002748E4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спектакль «Спящая красавица»</w:t>
      </w:r>
      <w:r w:rsidR="00D1016C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прожит на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занятии как музыкаль</w:t>
      </w:r>
      <w:r w:rsidR="00D93FB8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 импровизация  танцевального творчества 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минимальным текстом. Детям нужно было самостоятельно определиться с характерами действующих персонажей и выбра</w:t>
      </w:r>
      <w:r w:rsidR="0001490E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образ по желанию.  Предложе</w:t>
      </w:r>
      <w:r w:rsidR="005E237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1490E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ный 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 декораций и атрибутов позволил каждому ребенку «войти» в роль.</w:t>
      </w:r>
    </w:p>
    <w:p w:rsidR="00BF4FFE" w:rsidRPr="00856B7F" w:rsidRDefault="00BF4FFE" w:rsidP="00856B7F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Слайды 5-15 (фото)</w:t>
      </w:r>
    </w:p>
    <w:p w:rsidR="00BF4FFE" w:rsidRPr="00856B7F" w:rsidRDefault="00BF4FFE" w:rsidP="00856B7F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16</w:t>
      </w:r>
    </w:p>
    <w:p w:rsidR="002748E4" w:rsidRPr="00856B7F" w:rsidRDefault="002748E4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Музыкально -  театральные постановки  </w:t>
      </w:r>
      <w:r w:rsidR="00D1016C" w:rsidRPr="00856B7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повышают  интерес</w:t>
      </w:r>
      <w:r w:rsidRPr="00856B7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,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016C" w:rsidRPr="00856B7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>активизируют  желание</w:t>
      </w:r>
      <w:r w:rsidRPr="00856B7F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  <w:lang w:eastAsia="ru-RU"/>
        </w:rPr>
        <w:t xml:space="preserve"> заниматься музыкой.</w:t>
      </w:r>
      <w:r w:rsidRPr="00856B7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93FB8"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Знакомясь 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 музыкальными произведениями</w:t>
      </w:r>
      <w:r w:rsidR="00D1016C"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реализуют себя, эмоцио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нальная основа театра создает положительную мотивацию, решает и сопутствующую зада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чу — </w:t>
      </w:r>
      <w:r w:rsidRPr="00856B7F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развитие музыкальных навыков и умений. 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рамках театральной</w:t>
      </w:r>
      <w:r w:rsidR="00D93FB8"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дея</w:t>
      </w:r>
      <w:r w:rsidR="00D93FB8"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тельности совершенствуются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2748E4" w:rsidRPr="00856B7F" w:rsidRDefault="002748E4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музыкальные способности (восприятие музыки, движение, музыкальное творчество)</w:t>
      </w:r>
    </w:p>
    <w:p w:rsidR="002748E4" w:rsidRPr="00856B7F" w:rsidRDefault="002748E4" w:rsidP="00856B7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— интонационные, лексические, грамматические навыки;</w:t>
      </w:r>
    </w:p>
    <w:p w:rsidR="002748E4" w:rsidRPr="00856B7F" w:rsidRDefault="002748E4" w:rsidP="00856B7F">
      <w:pPr>
        <w:pStyle w:val="a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— отработку и использование речевых клише и фраз в различ</w:t>
      </w:r>
      <w:r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ных ситуациях, в том числе новых, иногда неожиданн</w:t>
      </w:r>
      <w:r w:rsidR="00D1016C" w:rsidRPr="00856B7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ых для детей (умение говорения).</w:t>
      </w:r>
    </w:p>
    <w:p w:rsidR="00BF4FFE" w:rsidRPr="00856B7F" w:rsidRDefault="00BF4FFE" w:rsidP="00856B7F">
      <w:pPr>
        <w:pStyle w:val="a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6B7F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Слайд 17</w:t>
      </w:r>
    </w:p>
    <w:p w:rsidR="00D1016C" w:rsidRPr="00856B7F" w:rsidRDefault="00D93FB8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Накопленный  опыт</w:t>
      </w:r>
      <w:r w:rsidR="00D1016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музыкальных п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остановок потребовал </w:t>
      </w:r>
      <w:r w:rsidR="00D1016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пересмотра концепции создания спектаклей для дошкольников.</w:t>
      </w:r>
    </w:p>
    <w:p w:rsidR="002748E4" w:rsidRPr="00856B7F" w:rsidRDefault="00D1016C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Внесены следующие «правила»:</w:t>
      </w:r>
    </w:p>
    <w:p w:rsidR="00D1016C" w:rsidRPr="00856B7F" w:rsidRDefault="00D1016C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Спектакль длится непродолжительное время – не более 40 минут;</w:t>
      </w:r>
    </w:p>
    <w:p w:rsidR="00D1016C" w:rsidRPr="00856B7F" w:rsidRDefault="00D1016C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Сокращено по времени длительность вокальных и танцевальных сцен;</w:t>
      </w:r>
    </w:p>
    <w:p w:rsidR="00D1016C" w:rsidRPr="00856B7F" w:rsidRDefault="00D93FB8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Музыка стала</w:t>
      </w:r>
      <w:r w:rsidR="00D1016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сновой спектакля  с  гораздо большей смысловой нагрузкой</w:t>
      </w:r>
      <w:r w:rsidR="00D1016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016C" w:rsidRPr="00856B7F" w:rsidRDefault="00D1016C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персонажей определяется числом детей в группе;</w:t>
      </w:r>
    </w:p>
    <w:p w:rsidR="00D1016C" w:rsidRPr="00856B7F" w:rsidRDefault="00D93FB8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Использовать </w:t>
      </w:r>
      <w:r w:rsidR="00D1016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накопленные  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мобильные декорации, драматические детские костюмы;</w:t>
      </w:r>
    </w:p>
    <w:p w:rsidR="0001490E" w:rsidRPr="00856B7F" w:rsidRDefault="00D93FB8" w:rsidP="00856B7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В музыкальных спектакля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использовать минимум текста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48E4" w:rsidRPr="00856B7F" w:rsidRDefault="009B328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7.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Определя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ть тему, идею,  жанр постановки;</w:t>
      </w:r>
    </w:p>
    <w:p w:rsidR="002748E4" w:rsidRPr="00856B7F" w:rsidRDefault="009B328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8.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родумать оформление сценического про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странства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, ха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рактер и техническое решение ис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кусственного освещения и спецэффектов.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18</w:t>
      </w:r>
    </w:p>
    <w:p w:rsidR="003F77D6" w:rsidRPr="00856B7F" w:rsidRDefault="003F77D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90E" w:rsidRPr="00856B7F" w:rsidRDefault="002748E4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над постановкой предусматривает следующие этапы: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знакомство с произведением;</w:t>
      </w:r>
    </w:p>
    <w:p w:rsidR="002748E4" w:rsidRPr="00856B7F" w:rsidRDefault="009B328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р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азучивание песен, танцевальных этюдов;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распределение ролей и разучивание текста;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разводка;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наработка;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отработка;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прогоны;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генеральная репетиция;</w:t>
      </w:r>
    </w:p>
    <w:p w:rsidR="002748E4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премьера (официальное предс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спектакля зрителям: ро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дителям детей, педагогам и всем желающим);</w:t>
      </w:r>
    </w:p>
    <w:p w:rsidR="00CE200C" w:rsidRPr="00856B7F" w:rsidRDefault="002748E4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* отчет: устный доклад  педсовету о степени решения задач и достижения целей, поставленных перед ним в учебном плане ДОУ и письменный отчет методисту ДОУ.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Слайды 19 -26 (фото)</w:t>
      </w:r>
    </w:p>
    <w:p w:rsidR="003F77D6" w:rsidRPr="00856B7F" w:rsidRDefault="003F77D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такой подготовки, осуществляемой музыкальным руководителем, который является своеобразным координатором всей музыкально-педагогической работы в детском саду, раскрываются творческие возможности в</w:t>
      </w:r>
      <w:r w:rsidR="009B3286"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оспитателя, и дети, подражая</w:t>
      </w:r>
      <w:r w:rsidRPr="00856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учатся творческому поведению.</w:t>
      </w:r>
    </w:p>
    <w:p w:rsidR="005E2376" w:rsidRPr="00856B7F" w:rsidRDefault="003F77D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оказываются почти невозможными организованные поездки детей в театр. </w:t>
      </w:r>
    </w:p>
    <w:p w:rsidR="003F77D6" w:rsidRPr="00856B7F" w:rsidRDefault="005E237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детского театра невелики, в нем не всегда могут раскрыться детские творческие способности, при неумелом руководстве шаблонизируется сознание детей. Театр может жить только при очень серьезной подготовке педагогов к руководству игровой деятельностью де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тей: педагоги должны  суметь  заинтересовать  детей творчеством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творить сами.  </w:t>
      </w:r>
      <w:r w:rsidR="003F77D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кий театр взрослых берет </w:t>
      </w:r>
      <w:r w:rsidR="003F77D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на себя приобщение детей к театральному искусству и воспитание у них творческих качеств под воздействием обаяния творчески активной, артистичной личности воспитателя, владеющего искусством перевоплощения.</w:t>
      </w:r>
    </w:p>
    <w:p w:rsidR="0001490E" w:rsidRPr="00856B7F" w:rsidRDefault="0001490E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00C" w:rsidRPr="00856B7F" w:rsidRDefault="00CE200C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Осуществляя постановку музыкального спектакля «Спящая красавица» мы начали с организации творческой группы педагогов, детей и родителей. Детям была предоставлена возможность выбрать ска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зочный сюжет,  с помощью воспитателя - роль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. А сможет ли ребенок перевоплотиться, сможет ли переда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ть образ так, как задумал автор?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ожет быть</w:t>
      </w:r>
      <w:r w:rsidR="0001490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будет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импровизировать, чем внесет особую манеру подачи характера персонажа. Например, волк, приглашенный на бал, говорит: « Господа, не бойтесь, дамы, успокойтесь, я живу не </w:t>
      </w:r>
      <w:proofErr w:type="gramStart"/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чаще, </w:t>
      </w:r>
      <w:proofErr w:type="gramStart"/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настоящий…» И в танце волк преподносит себя сначала как злой и коварный, а в конце – добрый и чуткий.</w:t>
      </w:r>
    </w:p>
    <w:p w:rsidR="00CE200C" w:rsidRPr="00856B7F" w:rsidRDefault="009B328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Драматизирована эмоциональная</w:t>
      </w:r>
      <w:r w:rsidR="00CE200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трогательная сцена</w:t>
      </w:r>
      <w:proofErr w:type="gramStart"/>
      <w:r w:rsidR="00CE200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CE200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злая фея </w:t>
      </w:r>
      <w:proofErr w:type="spellStart"/>
      <w:r w:rsidR="00CE200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Карабос</w:t>
      </w:r>
      <w:proofErr w:type="spellEnd"/>
      <w:r w:rsidR="00CE200C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«прилетела» на бал. В это время девочка, игравшая роль Королевы прижала «дочку – принцессу» к себе и тревожно смотрела на злую фею.</w:t>
      </w:r>
    </w:p>
    <w:p w:rsidR="00CE200C" w:rsidRPr="00856B7F" w:rsidRDefault="00CE200C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В разных сказочных сценах дети выражали свои эмоции по-разному. С любопытством подружки принцессы смотрели на подарки, внесенные пажами короля, гордо принц преподнес Золушке хрустальную туфельку, важный Дворецкий объявлял гостей, приехавших на бал.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27</w:t>
      </w:r>
      <w:bookmarkStart w:id="0" w:name="_GoBack"/>
      <w:bookmarkEnd w:id="0"/>
    </w:p>
    <w:p w:rsidR="006716B7" w:rsidRPr="00856B7F" w:rsidRDefault="005E2376" w:rsidP="00856B7F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Я думаю, что с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мешанный тип театра  имеет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взросло-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детск</w:t>
      </w:r>
      <w:r w:rsidR="009B3286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ом сообществе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 жиз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неспособный вид театрализованной деятельности детей и взрослых. В нем возможно ненавязчивое вовлечение в театрализацию, в мир настоящей игры и творчества, в котором дети чувствуют себя уверенно при поддержке взрослых, а взрослым хочется быть рядом с детьми и, разумно опекая их, давать простор для полноценного творческого роста, способствовать раскрытию сил и талантов детей, вдохновлять их на самосовершенствование. Такому театру под силу показывать сложные постановки (так как все трудности на себя берут взрослые) и полнее задействовать силы детей (так как взрослы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й всегда окажет необходимую под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держку во время выступления). Энергетик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а, сопровождающая развитие твор</w:t>
      </w:r>
      <w:r w:rsidR="002748E4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чества, идет по пути встречного движения: от взрослого к детям и от детей к взрослым. Таким образом, в театре взрослых и детей происходит взаимообмен творчеством, что способствует сплочению взросло-детского сообщества ДОУ и тем самым благотворно влияет на весь </w:t>
      </w:r>
      <w:r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в целом, </w:t>
      </w:r>
      <w:r w:rsidR="00D02BDE" w:rsidRPr="00856B7F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интереса к театральной деятельности.</w:t>
      </w:r>
    </w:p>
    <w:p w:rsidR="00BF4FFE" w:rsidRPr="00856B7F" w:rsidRDefault="00BF4FFE" w:rsidP="00856B7F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B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28</w:t>
      </w:r>
    </w:p>
    <w:sectPr w:rsidR="00BF4FFE" w:rsidRPr="00856B7F" w:rsidSect="00D0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4E7"/>
    <w:multiLevelType w:val="multilevel"/>
    <w:tmpl w:val="996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D0072"/>
    <w:multiLevelType w:val="hybridMultilevel"/>
    <w:tmpl w:val="4590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51B28"/>
    <w:multiLevelType w:val="hybridMultilevel"/>
    <w:tmpl w:val="F6A2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6B7"/>
    <w:rsid w:val="0001490E"/>
    <w:rsid w:val="001A6555"/>
    <w:rsid w:val="001C1719"/>
    <w:rsid w:val="002435FF"/>
    <w:rsid w:val="002748E4"/>
    <w:rsid w:val="002C5730"/>
    <w:rsid w:val="00380298"/>
    <w:rsid w:val="003B57BA"/>
    <w:rsid w:val="003F77D6"/>
    <w:rsid w:val="005A150E"/>
    <w:rsid w:val="005E2376"/>
    <w:rsid w:val="00650707"/>
    <w:rsid w:val="006716B7"/>
    <w:rsid w:val="006D64FC"/>
    <w:rsid w:val="006F06D0"/>
    <w:rsid w:val="00856B7F"/>
    <w:rsid w:val="009B3286"/>
    <w:rsid w:val="009D20C1"/>
    <w:rsid w:val="00BF4FFE"/>
    <w:rsid w:val="00C52038"/>
    <w:rsid w:val="00CE200C"/>
    <w:rsid w:val="00D02BDE"/>
    <w:rsid w:val="00D03E9B"/>
    <w:rsid w:val="00D1016C"/>
    <w:rsid w:val="00D93FB8"/>
    <w:rsid w:val="00F40E8F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6B7"/>
  </w:style>
  <w:style w:type="character" w:styleId="a4">
    <w:name w:val="Strong"/>
    <w:basedOn w:val="a0"/>
    <w:uiPriority w:val="22"/>
    <w:qFormat/>
    <w:rsid w:val="005A150E"/>
    <w:rPr>
      <w:b/>
      <w:bCs/>
    </w:rPr>
  </w:style>
  <w:style w:type="paragraph" w:styleId="a5">
    <w:name w:val="List Paragraph"/>
    <w:basedOn w:val="a"/>
    <w:uiPriority w:val="34"/>
    <w:qFormat/>
    <w:rsid w:val="005A15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4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11</cp:revision>
  <dcterms:created xsi:type="dcterms:W3CDTF">2015-03-12T08:03:00Z</dcterms:created>
  <dcterms:modified xsi:type="dcterms:W3CDTF">2015-06-03T05:02:00Z</dcterms:modified>
</cp:coreProperties>
</file>